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5D" w:rsidRDefault="00B5085D" w:rsidP="00AB4295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  <w:lang w:val="ms-MY"/>
        </w:rPr>
      </w:pPr>
    </w:p>
    <w:p w:rsidR="00AB4295" w:rsidRDefault="00AB4295" w:rsidP="00AB4295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  <w:lang w:val="ms-MY"/>
        </w:rPr>
      </w:pPr>
      <w:r w:rsidRPr="00D37842">
        <w:rPr>
          <w:rFonts w:ascii="Arial" w:hAnsi="Arial" w:cs="Arial"/>
          <w:b/>
          <w:color w:val="FF0000"/>
          <w:sz w:val="24"/>
          <w:szCs w:val="24"/>
          <w:lang w:val="ms-MY"/>
        </w:rPr>
        <w:t>JKPT</w:t>
      </w:r>
      <w:r>
        <w:rPr>
          <w:rFonts w:ascii="Arial" w:hAnsi="Arial" w:cs="Arial"/>
          <w:b/>
          <w:sz w:val="24"/>
          <w:szCs w:val="24"/>
          <w:lang w:val="ms-MY"/>
        </w:rPr>
        <w:t>.BIL.</w:t>
      </w:r>
      <w:r w:rsidRPr="00D37842">
        <w:rPr>
          <w:rFonts w:ascii="Arial" w:hAnsi="Arial" w:cs="Arial"/>
          <w:b/>
          <w:sz w:val="24"/>
          <w:szCs w:val="24"/>
          <w:lang w:val="ms-MY"/>
        </w:rPr>
        <w:t>XX</w:t>
      </w:r>
      <w:r>
        <w:rPr>
          <w:rFonts w:ascii="Arial" w:hAnsi="Arial" w:cs="Arial"/>
          <w:b/>
          <w:sz w:val="24"/>
          <w:szCs w:val="24"/>
          <w:lang w:val="ms-MY"/>
        </w:rPr>
        <w:t>/20</w:t>
      </w:r>
      <w:r w:rsidRPr="00AB4295">
        <w:rPr>
          <w:rFonts w:ascii="Arial" w:hAnsi="Arial" w:cs="Arial"/>
          <w:b/>
          <w:color w:val="FF0000"/>
          <w:sz w:val="24"/>
          <w:szCs w:val="24"/>
          <w:lang w:val="ms-MY"/>
        </w:rPr>
        <w:t>XX</w:t>
      </w:r>
      <w:r w:rsidR="000E5B28">
        <w:rPr>
          <w:rFonts w:ascii="Arial" w:hAnsi="Arial" w:cs="Arial"/>
          <w:b/>
          <w:color w:val="FF0000"/>
          <w:sz w:val="24"/>
          <w:szCs w:val="24"/>
          <w:lang w:val="ms-MY"/>
        </w:rPr>
        <w:t>/ @</w:t>
      </w:r>
      <w:r w:rsidR="000E5B28" w:rsidRPr="00D37842">
        <w:rPr>
          <w:rFonts w:ascii="Arial" w:hAnsi="Arial" w:cs="Arial"/>
          <w:b/>
          <w:color w:val="FF0000"/>
          <w:sz w:val="24"/>
          <w:szCs w:val="24"/>
          <w:lang w:val="ms-MY"/>
        </w:rPr>
        <w:t>JKPAU</w:t>
      </w:r>
      <w:r w:rsidR="000E5B28" w:rsidRPr="000E5B28"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="000E5B28" w:rsidRPr="00D37842">
        <w:rPr>
          <w:rFonts w:ascii="Arial" w:hAnsi="Arial" w:cs="Arial"/>
          <w:b/>
          <w:sz w:val="24"/>
          <w:szCs w:val="24"/>
          <w:lang w:val="ms-MY"/>
        </w:rPr>
        <w:t>BIL.XX</w:t>
      </w:r>
      <w:r w:rsidR="000E5B28">
        <w:rPr>
          <w:rFonts w:ascii="Arial" w:hAnsi="Arial" w:cs="Arial"/>
          <w:b/>
          <w:color w:val="FF0000"/>
          <w:sz w:val="24"/>
          <w:szCs w:val="24"/>
          <w:lang w:val="ms-MY"/>
        </w:rPr>
        <w:t>/</w:t>
      </w:r>
      <w:r w:rsidR="000E5B28" w:rsidRPr="000E5B28">
        <w:rPr>
          <w:rFonts w:ascii="Arial" w:hAnsi="Arial" w:cs="Arial"/>
          <w:b/>
          <w:sz w:val="24"/>
          <w:szCs w:val="24"/>
          <w:lang w:val="ms-MY"/>
        </w:rPr>
        <w:t>20</w:t>
      </w:r>
      <w:r w:rsidR="000E5B28">
        <w:rPr>
          <w:rFonts w:ascii="Arial" w:hAnsi="Arial" w:cs="Arial"/>
          <w:b/>
          <w:color w:val="FF0000"/>
          <w:sz w:val="24"/>
          <w:szCs w:val="24"/>
          <w:lang w:val="ms-MY"/>
        </w:rPr>
        <w:t>XX</w:t>
      </w:r>
    </w:p>
    <w:p w:rsidR="00AB4295" w:rsidRDefault="00AB4295" w:rsidP="00637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</w:p>
    <w:p w:rsidR="00A81115" w:rsidRDefault="00A81115" w:rsidP="00AB429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63743D">
        <w:rPr>
          <w:rFonts w:ascii="Arial" w:hAnsi="Arial" w:cs="Arial"/>
          <w:b/>
          <w:sz w:val="24"/>
          <w:szCs w:val="24"/>
          <w:lang w:val="ms-MY"/>
        </w:rPr>
        <w:t>KERTAS CADANGAN PERMOHONAN PROGRAM AKADEMIK BAHARU UNTUK MESYUARAT JAWATANKUASA PENDIDIKAN TINGGI (JKPT)</w:t>
      </w:r>
    </w:p>
    <w:p w:rsidR="0063743D" w:rsidRDefault="0063743D" w:rsidP="00AB429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</w:p>
    <w:p w:rsidR="00AB4295" w:rsidRDefault="00AB4295" w:rsidP="00AB429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FF0000"/>
          <w:sz w:val="24"/>
          <w:szCs w:val="24"/>
          <w:lang w:val="ms-MY"/>
        </w:rPr>
      </w:pPr>
      <w:r>
        <w:rPr>
          <w:rFonts w:ascii="Arial" w:hAnsi="Arial" w:cs="Arial"/>
          <w:b/>
          <w:color w:val="FF0000"/>
          <w:sz w:val="24"/>
          <w:szCs w:val="24"/>
          <w:lang w:val="ms-MY"/>
        </w:rPr>
        <w:t>DIPLOMA/SARJANA MUDA/SARJANA/</w:t>
      </w:r>
      <w:r w:rsidR="0063743D" w:rsidRPr="00CA1A09">
        <w:rPr>
          <w:rFonts w:ascii="Arial" w:hAnsi="Arial" w:cs="Arial"/>
          <w:b/>
          <w:color w:val="FF0000"/>
          <w:sz w:val="24"/>
          <w:szCs w:val="24"/>
          <w:lang w:val="ms-MY"/>
        </w:rPr>
        <w:t xml:space="preserve">DOKTOR FALSAFAH (PhD) </w:t>
      </w:r>
    </w:p>
    <w:p w:rsidR="0063743D" w:rsidRPr="00AB4295" w:rsidRDefault="0063743D" w:rsidP="00AB429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CA1A09">
        <w:rPr>
          <w:rFonts w:ascii="Arial" w:hAnsi="Arial" w:cs="Arial"/>
          <w:b/>
          <w:color w:val="FF0000"/>
          <w:sz w:val="24"/>
          <w:szCs w:val="24"/>
          <w:lang w:val="ms-MY"/>
        </w:rPr>
        <w:t xml:space="preserve">FAKULTI XXXXX </w:t>
      </w:r>
      <w:r w:rsidRPr="00AB4295">
        <w:rPr>
          <w:rFonts w:ascii="Arial" w:hAnsi="Arial" w:cs="Arial"/>
          <w:b/>
          <w:sz w:val="24"/>
          <w:szCs w:val="24"/>
          <w:lang w:val="ms-MY"/>
        </w:rPr>
        <w:t>UNIVERSITI SULTAN ZAINAL ABIDIN (UniSZA)</w:t>
      </w:r>
    </w:p>
    <w:p w:rsidR="009C0B5D" w:rsidRPr="0063743D" w:rsidRDefault="009C0B5D" w:rsidP="00637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  <w:lang w:val="ms-MY"/>
        </w:rPr>
      </w:pPr>
    </w:p>
    <w:p w:rsidR="00A81115" w:rsidRDefault="00A81115" w:rsidP="00A811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9C0B5D" w:rsidRPr="00060378" w:rsidRDefault="009C0B5D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9C0B5D">
        <w:rPr>
          <w:rFonts w:ascii="Arial" w:hAnsi="Arial" w:cs="Arial"/>
          <w:b/>
          <w:sz w:val="24"/>
          <w:szCs w:val="24"/>
          <w:lang w:val="ms-MY"/>
        </w:rPr>
        <w:t>UNIVERSITI AWAM</w:t>
      </w:r>
    </w:p>
    <w:p w:rsidR="00060378" w:rsidRPr="009C0B5D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C94F1D">
        <w:rPr>
          <w:rFonts w:ascii="Arial" w:hAnsi="Arial" w:cs="Arial"/>
          <w:sz w:val="24"/>
          <w:szCs w:val="24"/>
          <w:lang w:val="sv-SE"/>
        </w:rPr>
        <w:t>Nyatakan nama universiti.</w:t>
      </w:r>
    </w:p>
    <w:p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C94F1D">
        <w:rPr>
          <w:rFonts w:ascii="Arial" w:hAnsi="Arial" w:cs="Arial"/>
          <w:sz w:val="24"/>
          <w:szCs w:val="24"/>
          <w:lang w:val="sv-SE"/>
        </w:rPr>
        <w:t>Contoh:</w:t>
      </w:r>
    </w:p>
    <w:p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C94F1D">
        <w:rPr>
          <w:rFonts w:ascii="Arial" w:hAnsi="Arial" w:cs="Arial"/>
          <w:sz w:val="24"/>
          <w:szCs w:val="24"/>
          <w:lang w:val="sv-SE"/>
        </w:rPr>
        <w:t>Universiti Sultan Zainal Abidin.</w:t>
      </w:r>
    </w:p>
    <w:p w:rsidR="009C0B5D" w:rsidRDefault="009C0B5D" w:rsidP="009C0B5D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060378" w:rsidRDefault="00060378" w:rsidP="009C0B5D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9C0B5D" w:rsidRPr="00060378" w:rsidRDefault="00060378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63743D">
        <w:rPr>
          <w:rFonts w:ascii="Arial" w:hAnsi="Arial" w:cs="Arial"/>
          <w:b/>
          <w:sz w:val="24"/>
          <w:szCs w:val="24"/>
          <w:lang w:val="ms-MY"/>
        </w:rPr>
        <w:t>TUJUAN</w:t>
      </w:r>
    </w:p>
    <w:p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ms-MY"/>
        </w:rPr>
      </w:pPr>
    </w:p>
    <w:p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C94F1D">
        <w:rPr>
          <w:rFonts w:ascii="Arial" w:hAnsi="Arial" w:cs="Arial"/>
          <w:sz w:val="24"/>
          <w:szCs w:val="24"/>
          <w:lang w:val="sv-SE"/>
        </w:rPr>
        <w:t>Nyatakan dengan ringkas tujuan kertas cadangan.</w:t>
      </w:r>
    </w:p>
    <w:p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</w:p>
    <w:p w:rsidR="00C94F1D" w:rsidRPr="00C94F1D" w:rsidRDefault="00C94F1D" w:rsidP="00C94F1D">
      <w:pPr>
        <w:pStyle w:val="ListParagraph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  <w:lang w:val="sv-SE"/>
        </w:rPr>
      </w:pPr>
      <w:r w:rsidRPr="00C94F1D">
        <w:rPr>
          <w:rFonts w:ascii="Arial" w:hAnsi="Arial" w:cs="Arial"/>
          <w:sz w:val="24"/>
          <w:szCs w:val="24"/>
          <w:lang w:val="sv-SE"/>
        </w:rPr>
        <w:t xml:space="preserve">Contoh: </w:t>
      </w:r>
    </w:p>
    <w:p w:rsidR="00C94F1D" w:rsidRPr="00C94F1D" w:rsidRDefault="00C94F1D" w:rsidP="000E5B2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sv-SE"/>
        </w:rPr>
      </w:pPr>
      <w:r w:rsidRPr="00C94F1D">
        <w:rPr>
          <w:rFonts w:ascii="Arial" w:hAnsi="Arial" w:cs="Arial"/>
          <w:sz w:val="24"/>
          <w:szCs w:val="24"/>
          <w:lang w:val="sv-SE"/>
        </w:rPr>
        <w:t xml:space="preserve">Kertas cadangan ini bertujuan untuk mendapatkan kelulusan Mesyuarat </w:t>
      </w:r>
      <w:r w:rsidR="009A2F1F">
        <w:rPr>
          <w:rFonts w:ascii="Arial" w:hAnsi="Arial" w:cs="Arial"/>
          <w:sz w:val="24"/>
          <w:szCs w:val="24"/>
          <w:lang w:val="sv-SE"/>
        </w:rPr>
        <w:t xml:space="preserve">Jawatankuasa </w:t>
      </w:r>
      <w:r w:rsidRPr="00C94F1D">
        <w:rPr>
          <w:rFonts w:ascii="Arial" w:hAnsi="Arial" w:cs="Arial"/>
          <w:sz w:val="24"/>
          <w:szCs w:val="24"/>
          <w:lang w:val="sv-SE"/>
        </w:rPr>
        <w:t xml:space="preserve">Pengajian Akademik Universiti (JKPAU) berkenaan Permohonan Program Akademik Baharu </w:t>
      </w:r>
      <w:r w:rsidR="0003233E">
        <w:rPr>
          <w:rFonts w:ascii="Arial" w:hAnsi="Arial" w:cs="Arial"/>
          <w:sz w:val="24"/>
          <w:szCs w:val="24"/>
          <w:lang w:val="sv-SE"/>
        </w:rPr>
        <w:t xml:space="preserve">bagi </w:t>
      </w:r>
      <w:r w:rsidRPr="00C94F1D">
        <w:rPr>
          <w:rFonts w:ascii="Arial" w:hAnsi="Arial" w:cs="Arial"/>
          <w:sz w:val="24"/>
          <w:szCs w:val="24"/>
          <w:lang w:val="sv-SE"/>
        </w:rPr>
        <w:t xml:space="preserve">Sarjana Muda Bahasa Arab (SMBA) </w:t>
      </w:r>
      <w:r w:rsidR="0003233E">
        <w:rPr>
          <w:rFonts w:ascii="Arial" w:hAnsi="Arial" w:cs="Arial"/>
          <w:sz w:val="24"/>
          <w:szCs w:val="24"/>
          <w:lang w:val="sv-SE"/>
        </w:rPr>
        <w:t xml:space="preserve">di </w:t>
      </w:r>
      <w:r w:rsidRPr="00C94F1D">
        <w:rPr>
          <w:rFonts w:ascii="Arial" w:hAnsi="Arial" w:cs="Arial"/>
          <w:sz w:val="24"/>
          <w:szCs w:val="24"/>
          <w:lang w:val="sv-SE"/>
        </w:rPr>
        <w:t>Fakulti Bahasa dan Komunikasi.</w:t>
      </w:r>
    </w:p>
    <w:p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FF0000"/>
          <w:sz w:val="24"/>
          <w:szCs w:val="24"/>
          <w:lang w:val="ms-MY"/>
        </w:rPr>
      </w:pPr>
    </w:p>
    <w:p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  <w:lang w:val="ms-MY"/>
        </w:rPr>
      </w:pPr>
    </w:p>
    <w:p w:rsidR="00060378" w:rsidRPr="00060378" w:rsidRDefault="00060378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63743D">
        <w:rPr>
          <w:rFonts w:ascii="Arial" w:hAnsi="Arial" w:cs="Arial"/>
          <w:b/>
          <w:sz w:val="24"/>
          <w:szCs w:val="24"/>
          <w:lang w:val="ms-MY"/>
        </w:rPr>
        <w:t>VISI, MISI &amp; MATLAMAT PENDIDIKAN</w:t>
      </w:r>
      <w:r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Pr="0063743D">
        <w:rPr>
          <w:rFonts w:ascii="Arial" w:hAnsi="Arial" w:cs="Arial"/>
          <w:b/>
          <w:sz w:val="24"/>
          <w:szCs w:val="24"/>
          <w:lang w:val="ms-MY"/>
        </w:rPr>
        <w:t>UNIVERSITI</w:t>
      </w:r>
    </w:p>
    <w:p w:rsidR="00060378" w:rsidRPr="00060378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060378" w:rsidRDefault="00060378" w:rsidP="000603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VISI UNIVERSITI</w:t>
      </w:r>
    </w:p>
    <w:p w:rsidR="00060378" w:rsidRPr="00060378" w:rsidRDefault="00060378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060378">
        <w:rPr>
          <w:rFonts w:ascii="Arial" w:hAnsi="Arial" w:cs="Arial"/>
          <w:bCs/>
          <w:sz w:val="24"/>
          <w:szCs w:val="24"/>
          <w:lang w:val="ms-MY"/>
        </w:rPr>
        <w:t>Nyatakan</w:t>
      </w:r>
    </w:p>
    <w:p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060378" w:rsidRDefault="00060378" w:rsidP="000603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060378">
        <w:rPr>
          <w:rFonts w:ascii="Arial" w:hAnsi="Arial" w:cs="Arial"/>
          <w:b/>
          <w:bCs/>
          <w:sz w:val="24"/>
          <w:szCs w:val="24"/>
          <w:lang w:val="ms-MY"/>
        </w:rPr>
        <w:t>MISI UNIVERSITI</w:t>
      </w:r>
    </w:p>
    <w:p w:rsidR="00060378" w:rsidRPr="00060378" w:rsidRDefault="00060378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060378">
        <w:rPr>
          <w:rFonts w:ascii="Arial" w:hAnsi="Arial" w:cs="Arial"/>
          <w:bCs/>
          <w:sz w:val="24"/>
          <w:szCs w:val="24"/>
          <w:lang w:val="ms-MY"/>
        </w:rPr>
        <w:t>Nyatakan</w:t>
      </w:r>
    </w:p>
    <w:p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060378" w:rsidRPr="00060378" w:rsidRDefault="00060378" w:rsidP="000603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060378">
        <w:rPr>
          <w:rFonts w:ascii="Arial" w:hAnsi="Arial" w:cs="Arial"/>
          <w:b/>
          <w:bCs/>
          <w:sz w:val="24"/>
          <w:szCs w:val="24"/>
          <w:lang w:val="ms-MY"/>
        </w:rPr>
        <w:t>MATLAMAT PENDIDIKAN UNIVERSITI</w:t>
      </w:r>
    </w:p>
    <w:p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060378">
        <w:rPr>
          <w:rFonts w:ascii="Arial" w:hAnsi="Arial" w:cs="Arial"/>
          <w:bCs/>
          <w:sz w:val="24"/>
          <w:szCs w:val="24"/>
          <w:lang w:val="ms-MY"/>
        </w:rPr>
        <w:t>Nyatakan</w:t>
      </w:r>
    </w:p>
    <w:p w:rsidR="00201367" w:rsidRDefault="00201367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0E5B28" w:rsidRPr="00060378" w:rsidRDefault="000E5B28" w:rsidP="00060378">
      <w:pPr>
        <w:pStyle w:val="ListParagraph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9C0B5D" w:rsidRDefault="00060378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060378">
        <w:rPr>
          <w:rFonts w:ascii="Arial" w:hAnsi="Arial" w:cs="Arial"/>
          <w:b/>
          <w:bCs/>
          <w:sz w:val="24"/>
          <w:szCs w:val="24"/>
          <w:lang w:val="ms-MY"/>
        </w:rPr>
        <w:lastRenderedPageBreak/>
        <w:t>BIDANG TUJAHAN UNIVERSITI</w:t>
      </w:r>
    </w:p>
    <w:p w:rsidR="00060378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060378" w:rsidRPr="00060378" w:rsidRDefault="00060378" w:rsidP="00060378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060378">
        <w:rPr>
          <w:rFonts w:ascii="Arial" w:hAnsi="Arial" w:cs="Arial"/>
          <w:bCs/>
          <w:sz w:val="24"/>
          <w:szCs w:val="24"/>
          <w:lang w:val="ms-MY"/>
        </w:rPr>
        <w:t>Nyatakan bidang tujahan universiti.</w:t>
      </w:r>
    </w:p>
    <w:p w:rsidR="00A4728F" w:rsidRDefault="00A4728F" w:rsidP="000603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8C6AE6" w:rsidRDefault="008C6AE6" w:rsidP="000603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060378" w:rsidRPr="00AF34D6" w:rsidRDefault="00060378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63743D">
        <w:rPr>
          <w:rFonts w:ascii="Arial" w:hAnsi="Arial" w:cs="Arial"/>
          <w:b/>
          <w:sz w:val="24"/>
          <w:szCs w:val="24"/>
          <w:lang w:val="ms-MY"/>
        </w:rPr>
        <w:t>ENTITI AKADEMIK YANG MEMOHON</w:t>
      </w:r>
    </w:p>
    <w:p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F34D6" w:rsidRDefault="00AF34D6" w:rsidP="00AF34D6">
      <w:pPr>
        <w:pStyle w:val="ListParagraph"/>
        <w:numPr>
          <w:ilvl w:val="1"/>
          <w:numId w:val="6"/>
        </w:numPr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nama penuh entiti akademik yang memohon program akademik baharu.</w:t>
      </w:r>
    </w:p>
    <w:p w:rsidR="00AF34D6" w:rsidRDefault="00AF34D6" w:rsidP="00AF34D6">
      <w:pPr>
        <w:pStyle w:val="ListParagraph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BD4441" w:rsidRDefault="00BD4441" w:rsidP="00AF34D6">
      <w:pPr>
        <w:pStyle w:val="ListParagraph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AF34D6" w:rsidRDefault="00AF34D6" w:rsidP="00AF34D6">
      <w:pPr>
        <w:pStyle w:val="ListParagraph"/>
        <w:numPr>
          <w:ilvl w:val="1"/>
          <w:numId w:val="6"/>
        </w:numPr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program akademik sedia ada di entiti akademik yang memohon program akademik baharu.</w:t>
      </w:r>
    </w:p>
    <w:p w:rsidR="00AF34D6" w:rsidRDefault="00AF34D6" w:rsidP="00AF34D6">
      <w:pPr>
        <w:pStyle w:val="ListParagraph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BD4441" w:rsidRDefault="00BD4441" w:rsidP="00AF34D6">
      <w:pPr>
        <w:pStyle w:val="ListParagraph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AF34D6" w:rsidRPr="00AF34D6" w:rsidRDefault="00AF34D6" w:rsidP="00AF34D6">
      <w:pPr>
        <w:pStyle w:val="ListParagraph"/>
        <w:numPr>
          <w:ilvl w:val="1"/>
          <w:numId w:val="6"/>
        </w:numPr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secara ringkas sejarah penubuhan dari segi tarikh penubuhan, bilangan program akademik dan bilangan pelajar terkini yang berdaftar.</w:t>
      </w:r>
    </w:p>
    <w:p w:rsidR="00060378" w:rsidRDefault="00060378" w:rsidP="00AF3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F34D6" w:rsidRPr="00AF34D6" w:rsidRDefault="00AF34D6" w:rsidP="00AF34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060378" w:rsidRDefault="00AF34D6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F34D6">
        <w:rPr>
          <w:rFonts w:ascii="Arial" w:hAnsi="Arial" w:cs="Arial"/>
          <w:b/>
          <w:bCs/>
          <w:sz w:val="24"/>
          <w:szCs w:val="24"/>
          <w:lang w:val="ms-MY"/>
        </w:rPr>
        <w:t>LOKASI PENAWARAN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F34D6" w:rsidRPr="00AF34D6" w:rsidRDefault="00AF34D6" w:rsidP="00AF34D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lokasi program akademik akan dijalankan.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BD4441" w:rsidRPr="00AF34D6" w:rsidRDefault="00BD4441" w:rsidP="00AF34D6">
      <w:pPr>
        <w:pStyle w:val="ListParagraph"/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Pr="00AF34D6" w:rsidRDefault="00AF34D6" w:rsidP="00AF34D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kelulusan Audit Lokasi (sekiranya berkaitan)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F34D6" w:rsidRDefault="00AF34D6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F34D6">
        <w:rPr>
          <w:rFonts w:ascii="Arial" w:hAnsi="Arial" w:cs="Arial"/>
          <w:b/>
          <w:bCs/>
          <w:sz w:val="24"/>
          <w:szCs w:val="24"/>
          <w:lang w:val="ms-MY"/>
        </w:rPr>
        <w:t>PROGRAM AKADEMIK YANG DIPOHON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 xml:space="preserve">Nyatakan nama program akademik dalam Bahasa Melayu dan Bahasa Inggeris. </w:t>
      </w:r>
    </w:p>
    <w:p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 xml:space="preserve">Contoh: </w:t>
      </w:r>
    </w:p>
    <w:p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Sarjana Muda Undang-Undang</w:t>
      </w:r>
    </w:p>
    <w:p w:rsidR="00AF34D6" w:rsidRPr="00201367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i/>
          <w:sz w:val="24"/>
          <w:szCs w:val="24"/>
          <w:lang w:val="ms-MY"/>
        </w:rPr>
      </w:pPr>
      <w:r w:rsidRPr="00201367">
        <w:rPr>
          <w:rFonts w:ascii="Arial" w:hAnsi="Arial" w:cs="Arial"/>
          <w:bCs/>
          <w:i/>
          <w:sz w:val="24"/>
          <w:szCs w:val="24"/>
          <w:lang w:val="ms-MY"/>
        </w:rPr>
        <w:t>Bachelor of Law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Default="00AF34D6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F34D6">
        <w:rPr>
          <w:rFonts w:ascii="Arial" w:hAnsi="Arial" w:cs="Arial"/>
          <w:b/>
          <w:bCs/>
          <w:sz w:val="24"/>
          <w:szCs w:val="24"/>
          <w:lang w:val="ms-MY"/>
        </w:rPr>
        <w:t>TAHAP KERANGKA KELAYAKAN MALAYSIA (MQF)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201367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 xml:space="preserve">Nyatakan tahap Kerangka Kelayakan Malaysia (MQF) program akademik baharu yang dipohon. 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Contoh: Sarjana Muda: Tahap 6</w:t>
      </w:r>
    </w:p>
    <w:p w:rsidR="008C6AE6" w:rsidRPr="00AF34D6" w:rsidRDefault="008C6AE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Default="00AF34D6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032666">
        <w:rPr>
          <w:rFonts w:ascii="Arial" w:hAnsi="Arial" w:cs="Arial"/>
          <w:b/>
          <w:bCs/>
          <w:i/>
          <w:sz w:val="24"/>
          <w:szCs w:val="24"/>
          <w:lang w:val="ms-MY"/>
        </w:rPr>
        <w:t>NATIONAL EDUCATION CODE</w:t>
      </w:r>
      <w:r w:rsidRPr="00AF34D6">
        <w:rPr>
          <w:rFonts w:ascii="Arial" w:hAnsi="Arial" w:cs="Arial"/>
          <w:b/>
          <w:bCs/>
          <w:sz w:val="24"/>
          <w:szCs w:val="24"/>
          <w:lang w:val="ms-MY"/>
        </w:rPr>
        <w:t xml:space="preserve"> (NEC)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kod bidang program akademik tersebut berdasarkan manual NEC.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Default="00AF34D6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F34D6">
        <w:rPr>
          <w:rFonts w:ascii="Arial" w:hAnsi="Arial" w:cs="Arial"/>
          <w:b/>
          <w:bCs/>
          <w:sz w:val="24"/>
          <w:szCs w:val="24"/>
          <w:lang w:val="ms-MY"/>
        </w:rPr>
        <w:t>PENGIKTIRAFAN BADAN PROFESIONAL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 xml:space="preserve">Nyatakan sama ada program akademik perlu diiktiraf oleh mana-mana badan profesional. </w:t>
      </w:r>
    </w:p>
    <w:p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 xml:space="preserve">Contoh: </w:t>
      </w:r>
    </w:p>
    <w:p w:rsidR="00AF34D6" w:rsidRPr="00A54127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i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 xml:space="preserve">Lembaga Kelayakan Profesyen Undang-Undang </w:t>
      </w:r>
      <w:r w:rsidRPr="00A54127">
        <w:rPr>
          <w:rFonts w:ascii="Arial" w:hAnsi="Arial" w:cs="Arial"/>
          <w:bCs/>
          <w:i/>
          <w:sz w:val="24"/>
          <w:szCs w:val="24"/>
          <w:lang w:val="ms-MY"/>
        </w:rPr>
        <w:t>(Legal Profession Qualifying Board)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Default="00AF34D6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F34D6">
        <w:rPr>
          <w:rFonts w:ascii="Arial" w:hAnsi="Arial" w:cs="Arial"/>
          <w:b/>
          <w:bCs/>
          <w:sz w:val="24"/>
          <w:szCs w:val="24"/>
          <w:lang w:val="ms-MY"/>
        </w:rPr>
        <w:t>KEPERLUAN STANDARD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F34D6">
        <w:rPr>
          <w:rFonts w:ascii="Arial" w:hAnsi="Arial" w:cs="Arial"/>
          <w:bCs/>
          <w:sz w:val="24"/>
          <w:szCs w:val="24"/>
          <w:lang w:val="ms-MY"/>
        </w:rPr>
        <w:t>Nyatakan standard program MQA yang digunapakai.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P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Default="00AF34D6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F34D6">
        <w:rPr>
          <w:rFonts w:ascii="Arial" w:hAnsi="Arial" w:cs="Arial"/>
          <w:b/>
          <w:bCs/>
          <w:sz w:val="24"/>
          <w:szCs w:val="24"/>
          <w:lang w:val="ms-MY"/>
        </w:rPr>
        <w:t>INSTITUSI/ORGANISASI KERJASAMA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F34D6" w:rsidRPr="00A62541" w:rsidRDefault="00AF34D6" w:rsidP="00A62541">
      <w:pPr>
        <w:pStyle w:val="ListParagraph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Sekiranya ia melibatkan penawaran bersama institusi/organisasi lain, nyatakan nama institusi/organisasi dan nama program yang berkaitan di institusi/organisasi berkenaan.</w:t>
      </w:r>
    </w:p>
    <w:p w:rsidR="00AF34D6" w:rsidRPr="00A62541" w:rsidRDefault="00AF34D6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Sila lampirkan 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>Letter of Intent</w:t>
      </w: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 (LoI)/ 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>Memorandum of Understanding</w:t>
      </w: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 (MoU)/ 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>Memorandum of Agreement</w:t>
      </w: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 (MoA)</w:t>
      </w:r>
    </w:p>
    <w:p w:rsidR="00AF34D6" w:rsidRDefault="00AF34D6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Pr="00AF34D6" w:rsidRDefault="00A62541" w:rsidP="00AF34D6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F34D6" w:rsidRDefault="00A62541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SESI PENGAJIAN PROGRAM AKADEMIK DIMULAKAN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Nyatakan semester dan sesi pengajian program akademik akan dimulakan. </w:t>
      </w: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Contoh: </w:t>
      </w:r>
    </w:p>
    <w:p w:rsidR="00A62541" w:rsidRDefault="00D37842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>
        <w:rPr>
          <w:rFonts w:ascii="Arial" w:hAnsi="Arial" w:cs="Arial"/>
          <w:bCs/>
          <w:sz w:val="24"/>
          <w:szCs w:val="24"/>
          <w:lang w:val="ms-MY"/>
        </w:rPr>
        <w:t>Semester 1 Sesi 2018/2019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Default="00A62541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MOD PENAWARAN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mod penawaran sama ada kerja kursus, penyelidikan, campuran dan mod industri.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Default="00A62541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KREDIT BERGRADUAT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jumlah kredit bergraduat program akademik tersebut.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F34D6" w:rsidRDefault="00A62541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KAEDAH  DAN TEMPOH PENGAJIAN</w:t>
      </w: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kaedah pengajian sama ada secara sepenuh masa atau separuh masa.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BD4441" w:rsidRPr="00A62541" w:rsidRDefault="00BD44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Nyatakan tempoh minimum dan maksimum pengajian. 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Contoh: 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tbl>
      <w:tblPr>
        <w:tblW w:w="778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648"/>
        <w:gridCol w:w="2693"/>
      </w:tblGrid>
      <w:tr w:rsidR="00A62541" w:rsidRPr="0063743D" w:rsidTr="00A54127">
        <w:trPr>
          <w:trHeight w:val="334"/>
          <w:jc w:val="center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A62541" w:rsidRPr="0063743D" w:rsidRDefault="00A62541" w:rsidP="00AD0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Kaedah Pengajian</w:t>
            </w: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:rsidR="00A62541" w:rsidRPr="0063743D" w:rsidRDefault="00A62541" w:rsidP="00AD0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Tempoh Minimum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62541" w:rsidRPr="0063743D" w:rsidRDefault="00A62541" w:rsidP="00AD0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Tempoh</w:t>
            </w:r>
          </w:p>
          <w:p w:rsidR="00A62541" w:rsidRPr="0063743D" w:rsidRDefault="00A62541" w:rsidP="00AD0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Maksimum</w:t>
            </w:r>
          </w:p>
        </w:tc>
      </w:tr>
      <w:tr w:rsidR="00A62541" w:rsidRPr="0063743D" w:rsidTr="00A54127">
        <w:trPr>
          <w:trHeight w:val="334"/>
          <w:jc w:val="center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541" w:rsidRPr="0063743D" w:rsidRDefault="00A62541" w:rsidP="004702EF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Sepenuh Masa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541" w:rsidRPr="0063743D" w:rsidRDefault="00A62541" w:rsidP="004702EF">
            <w:pPr>
              <w:spacing w:before="40" w:after="4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4 tahun</w:t>
            </w:r>
          </w:p>
          <w:p w:rsidR="00A62541" w:rsidRPr="0063743D" w:rsidRDefault="00A62541" w:rsidP="004702EF">
            <w:pPr>
              <w:spacing w:before="40" w:after="4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(8 semester</w:t>
            </w:r>
            <w:r w:rsidR="00A54127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541" w:rsidRPr="0063743D" w:rsidRDefault="00A62541" w:rsidP="004702EF">
            <w:pPr>
              <w:spacing w:before="40" w:after="4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6 tahun</w:t>
            </w:r>
          </w:p>
          <w:p w:rsidR="00A62541" w:rsidRPr="0063743D" w:rsidRDefault="00A62541" w:rsidP="004702EF">
            <w:pPr>
              <w:spacing w:before="40" w:after="40" w:line="240" w:lineRule="auto"/>
              <w:ind w:left="84" w:right="171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(12 semester</w:t>
            </w:r>
            <w:r w:rsidR="00A54127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</w:tr>
      <w:tr w:rsidR="00A62541" w:rsidRPr="0063743D" w:rsidTr="00A54127">
        <w:trPr>
          <w:trHeight w:val="334"/>
          <w:jc w:val="center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541" w:rsidRPr="0063743D" w:rsidRDefault="00A62541" w:rsidP="004702EF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Separuh Masa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541" w:rsidRPr="0063743D" w:rsidRDefault="00A62541" w:rsidP="004702EF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6 tahun</w:t>
            </w:r>
          </w:p>
          <w:p w:rsidR="00A62541" w:rsidRPr="0063743D" w:rsidRDefault="00A62541" w:rsidP="004702EF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(12 semester</w:t>
            </w:r>
            <w:r w:rsidR="00A54127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541" w:rsidRPr="0063743D" w:rsidRDefault="00A62541" w:rsidP="004702EF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8 tahun</w:t>
            </w:r>
          </w:p>
          <w:p w:rsidR="00A62541" w:rsidRPr="0063743D" w:rsidRDefault="00A62541" w:rsidP="004702EF">
            <w:pPr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(16 semester</w:t>
            </w:r>
            <w:r w:rsidR="00A54127">
              <w:rPr>
                <w:rFonts w:ascii="Arial" w:hAnsi="Arial" w:cs="Arial"/>
                <w:sz w:val="24"/>
                <w:szCs w:val="24"/>
                <w:lang w:val="ms-MY"/>
              </w:rPr>
              <w:t xml:space="preserve"> biasa</w:t>
            </w:r>
            <w:r w:rsidRPr="0063743D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</w:tr>
    </w:tbl>
    <w:p w:rsidR="00A62541" w:rsidRDefault="00A62541" w:rsidP="004702EF">
      <w:pPr>
        <w:pStyle w:val="ListParagraph"/>
        <w:autoSpaceDE w:val="0"/>
        <w:autoSpaceDN w:val="0"/>
        <w:adjustRightInd w:val="0"/>
        <w:spacing w:before="40" w:after="4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dengan jelas sekiranya terdapat gabungan semester panjang dan semester pendek</w:t>
      </w:r>
      <w:r>
        <w:rPr>
          <w:rFonts w:ascii="Arial" w:hAnsi="Arial" w:cs="Arial"/>
          <w:bCs/>
          <w:sz w:val="24"/>
          <w:szCs w:val="24"/>
          <w:lang w:val="ms-MY"/>
        </w:rPr>
        <w:t>.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Default="00A62541" w:rsidP="00AF34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KAEDAH PENYAMPAIAN PROGRAM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kaedah penyampaian sama ada:</w:t>
      </w:r>
    </w:p>
    <w:p w:rsidR="009F73A7" w:rsidRPr="00A62541" w:rsidRDefault="009F73A7" w:rsidP="009F73A7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Konvensional  </w:t>
      </w:r>
    </w:p>
    <w:p w:rsidR="00A62541" w:rsidRDefault="00A62541" w:rsidP="00A625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Pembelajaran Terbuka dan Jarak Jauh (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 xml:space="preserve">Open and Distance Learning, </w:t>
      </w:r>
      <w:r w:rsidRPr="00A62541">
        <w:rPr>
          <w:rFonts w:ascii="Arial" w:hAnsi="Arial" w:cs="Arial"/>
          <w:bCs/>
          <w:sz w:val="24"/>
          <w:szCs w:val="24"/>
          <w:lang w:val="ms-MY"/>
        </w:rPr>
        <w:t>ODL)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ind w:left="1854"/>
        <w:rPr>
          <w:rFonts w:ascii="Arial" w:hAnsi="Arial" w:cs="Arial"/>
          <w:bCs/>
          <w:sz w:val="24"/>
          <w:szCs w:val="24"/>
          <w:lang w:val="ms-MY"/>
        </w:rPr>
      </w:pPr>
    </w:p>
    <w:p w:rsidR="00BD4441" w:rsidRPr="00A62541" w:rsidRDefault="00BD4441" w:rsidP="00A62541">
      <w:pPr>
        <w:pStyle w:val="ListParagraph"/>
        <w:autoSpaceDE w:val="0"/>
        <w:autoSpaceDN w:val="0"/>
        <w:adjustRightInd w:val="0"/>
        <w:ind w:left="1854"/>
        <w:rPr>
          <w:rFonts w:ascii="Arial" w:hAnsi="Arial" w:cs="Arial"/>
          <w:bCs/>
          <w:sz w:val="24"/>
          <w:szCs w:val="24"/>
          <w:lang w:val="ms-MY"/>
        </w:rPr>
      </w:pPr>
    </w:p>
    <w:p w:rsidR="00AF34D6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Nyatakan Pembelajaran dan Pengajaran (PdP) Yang Transformatif berasaskan penyampaian abad ke-21 menerusi ruang pembelajaran yang futuristik serta penggunaan teknologi digital terkini bagi mewujudkan pembelajaran imersif berdasarkan pengalaman.   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060378" w:rsidRDefault="00A62541" w:rsidP="00A62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JUSTIFIKASI MENGADAKAN PROGRAM AKADEMIK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justifikasi yang merangkumi perkara berikut:</w:t>
      </w:r>
    </w:p>
    <w:p w:rsidR="00A62541" w:rsidRPr="00A62541" w:rsidRDefault="00A62541" w:rsidP="00261F7E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261F7E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Unjuran statistik keperluan pekerjaan di sektor awam dan swasta bagi tempoh lima (5) tahun.</w:t>
      </w:r>
    </w:p>
    <w:p w:rsidR="00A62541" w:rsidRDefault="00A62541" w:rsidP="00261F7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9F73A7" w:rsidRPr="00A62541" w:rsidRDefault="009F73A7" w:rsidP="00261F7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Default="00A62541" w:rsidP="00261F7E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Jenis pekerjaan yang berkaitan dan jumlah keperluan industri. Hasil dapatan 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>Labour Force Survey (</w:t>
      </w:r>
      <w:r w:rsidRPr="00A62541">
        <w:rPr>
          <w:rFonts w:ascii="Arial" w:hAnsi="Arial" w:cs="Arial"/>
          <w:bCs/>
          <w:sz w:val="24"/>
          <w:szCs w:val="24"/>
          <w:lang w:val="ms-MY"/>
        </w:rPr>
        <w:t>LFS) boleh digunakan sebagai sumber rujukan.</w:t>
      </w:r>
    </w:p>
    <w:p w:rsidR="003B0752" w:rsidRPr="00A62541" w:rsidRDefault="003B0752" w:rsidP="00261F7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261F7E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Default="00A62541" w:rsidP="00261F7E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Peratus Kebolehpasaran Graduan (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>Graduate Employability</w:t>
      </w:r>
      <w:r w:rsidRPr="00A62541">
        <w:rPr>
          <w:rFonts w:ascii="Arial" w:hAnsi="Arial" w:cs="Arial"/>
          <w:bCs/>
          <w:sz w:val="24"/>
          <w:szCs w:val="24"/>
          <w:lang w:val="ms-MY"/>
        </w:rPr>
        <w:t xml:space="preserve">) bagi entiti akademik dan universiti yang ingin menawarkan program akademik baharu. </w:t>
      </w:r>
    </w:p>
    <w:p w:rsidR="003B0752" w:rsidRPr="00A62541" w:rsidRDefault="003B0752" w:rsidP="003B0752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Faktor perkembangan dan perubahan teknologi.</w:t>
      </w:r>
    </w:p>
    <w:p w:rsidR="003B0752" w:rsidRPr="00A62541" w:rsidRDefault="003B0752" w:rsidP="003B0752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ind w:left="1134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Lain-lain justifikasi yang berkaitan.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Pr="009C0B5D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9C0B5D" w:rsidRDefault="00A62541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KELESTARIAN PROGRAM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kelestarian program dengan memfokuskan kepada isu sejauh manakah program dijangka bertahan di pasaran.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Default="00A62541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OBJEKTIF PENDIDIKAN PROGRAM</w:t>
      </w: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Objektif Pendidikan Program (PEO).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Default="00A62541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A62541">
        <w:rPr>
          <w:rFonts w:ascii="Arial" w:hAnsi="Arial" w:cs="Arial"/>
          <w:b/>
          <w:bCs/>
          <w:sz w:val="24"/>
          <w:szCs w:val="24"/>
          <w:lang w:val="ms-MY"/>
        </w:rPr>
        <w:t>HASIL PEMBELAJARAN PROGRAM</w:t>
      </w: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Nyatakan keupayaan keterampilan kompetensi khusus (</w:t>
      </w:r>
      <w:r w:rsidRPr="00A62541">
        <w:rPr>
          <w:rFonts w:ascii="Arial" w:hAnsi="Arial" w:cs="Arial"/>
          <w:bCs/>
          <w:i/>
          <w:sz w:val="24"/>
          <w:szCs w:val="24"/>
          <w:lang w:val="ms-MY"/>
        </w:rPr>
        <w:t>specific competencies</w:t>
      </w:r>
      <w:r w:rsidRPr="00A62541">
        <w:rPr>
          <w:rFonts w:ascii="Arial" w:hAnsi="Arial" w:cs="Arial"/>
          <w:bCs/>
          <w:sz w:val="24"/>
          <w:szCs w:val="24"/>
          <w:lang w:val="ms-MY"/>
        </w:rPr>
        <w:t>) yang akan ditunjukkan oleh pelajar di akhir program, seperti domain yang dinyatakan dalam MQF dan standard program (jika berkaitan).</w:t>
      </w:r>
    </w:p>
    <w:p w:rsidR="00BD4441" w:rsidRPr="00A62541" w:rsidRDefault="00BD4441" w:rsidP="00A62541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Tunjukkan matriks Hasil Pembelajaran Program (PLO) lawan Objektif Pendidikan Program (PEO).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A62541">
        <w:rPr>
          <w:rFonts w:ascii="Arial" w:hAnsi="Arial" w:cs="Arial"/>
          <w:bCs/>
          <w:sz w:val="24"/>
          <w:szCs w:val="24"/>
          <w:lang w:val="ms-MY"/>
        </w:rPr>
        <w:t>Tunjukkan matriks Kursus lawan Hasil Pembelajaran Program (PLO).</w:t>
      </w:r>
    </w:p>
    <w:p w:rsid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Pr="00A62541" w:rsidRDefault="00A62541" w:rsidP="00A62541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Default="0084056B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84056B">
        <w:rPr>
          <w:rFonts w:ascii="Arial" w:hAnsi="Arial" w:cs="Arial"/>
          <w:b/>
          <w:bCs/>
          <w:sz w:val="24"/>
          <w:szCs w:val="24"/>
          <w:lang w:val="ms-MY"/>
        </w:rPr>
        <w:t>STRUKTUR KURIKULUM</w:t>
      </w:r>
    </w:p>
    <w:p w:rsidR="0084056B" w:rsidRDefault="0084056B" w:rsidP="0084056B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84056B" w:rsidRDefault="0084056B" w:rsidP="0084056B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84056B">
        <w:rPr>
          <w:rFonts w:ascii="Arial" w:hAnsi="Arial" w:cs="Arial"/>
          <w:bCs/>
          <w:sz w:val="24"/>
          <w:szCs w:val="24"/>
          <w:lang w:val="ms-MY"/>
        </w:rPr>
        <w:t>Lampirkan struktur kurikulum dan pelan pengajian.</w:t>
      </w:r>
    </w:p>
    <w:p w:rsidR="0051566C" w:rsidRDefault="0051566C" w:rsidP="0084056B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Pr="0084056B" w:rsidRDefault="0051566C" w:rsidP="0084056B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84056B" w:rsidRDefault="0051566C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UNJURAN PELAJAR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  <w:r w:rsidRPr="0051566C">
        <w:rPr>
          <w:rFonts w:ascii="Arial" w:hAnsi="Arial" w:cs="Arial"/>
          <w:bCs/>
          <w:sz w:val="24"/>
          <w:szCs w:val="24"/>
          <w:lang w:val="sv-SE"/>
        </w:rPr>
        <w:t>Nyatakan unjuran, enrolmen dan keluaran pelajar dalam tempoh lima (5) tahun.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</w:p>
    <w:tbl>
      <w:tblPr>
        <w:tblStyle w:val="TableGrid"/>
        <w:tblpPr w:leftFromText="180" w:rightFromText="180" w:vertAnchor="text" w:horzAnchor="page" w:tblpX="2683" w:tblpY="9"/>
        <w:tblW w:w="5245" w:type="dxa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709"/>
        <w:gridCol w:w="708"/>
        <w:gridCol w:w="851"/>
      </w:tblGrid>
      <w:tr w:rsidR="0051566C" w:rsidRPr="0063743D" w:rsidTr="0051566C">
        <w:tc>
          <w:tcPr>
            <w:tcW w:w="1559" w:type="dxa"/>
            <w:shd w:val="clear" w:color="auto" w:fill="BFBFBF" w:themeFill="background1" w:themeFillShade="BF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  <w:t>Tahun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ms-MY"/>
              </w:rPr>
            </w:pPr>
          </w:p>
        </w:tc>
      </w:tr>
      <w:tr w:rsidR="0051566C" w:rsidRPr="0063743D" w:rsidTr="0051566C">
        <w:tc>
          <w:tcPr>
            <w:tcW w:w="1559" w:type="dxa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Unjuran</w:t>
            </w:r>
          </w:p>
        </w:tc>
        <w:tc>
          <w:tcPr>
            <w:tcW w:w="709" w:type="dxa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51566C" w:rsidRPr="0063743D" w:rsidTr="0051566C">
        <w:tc>
          <w:tcPr>
            <w:tcW w:w="1559" w:type="dxa"/>
            <w:tcBorders>
              <w:bottom w:val="single" w:sz="4" w:space="0" w:color="auto"/>
            </w:tcBorders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Enrolmen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51566C" w:rsidRPr="0063743D" w:rsidTr="0051566C">
        <w:tc>
          <w:tcPr>
            <w:tcW w:w="1559" w:type="dxa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  <w:t>Keluaran</w:t>
            </w:r>
          </w:p>
        </w:tc>
        <w:tc>
          <w:tcPr>
            <w:tcW w:w="709" w:type="dxa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  <w:tr w:rsidR="0051566C" w:rsidRPr="0063743D" w:rsidTr="0051566C">
        <w:tc>
          <w:tcPr>
            <w:tcW w:w="1559" w:type="dxa"/>
            <w:tcBorders>
              <w:bottom w:val="single" w:sz="4" w:space="0" w:color="auto"/>
            </w:tcBorders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566C" w:rsidRPr="0063743D" w:rsidRDefault="0051566C" w:rsidP="0051566C">
            <w:pPr>
              <w:pStyle w:val="TableParagraph"/>
              <w:ind w:right="171"/>
              <w:jc w:val="both"/>
              <w:rPr>
                <w:rFonts w:ascii="Arial" w:hAnsi="Arial" w:cs="Arial"/>
                <w:spacing w:val="-2"/>
                <w:sz w:val="24"/>
                <w:szCs w:val="24"/>
                <w:lang w:val="ms-MY"/>
              </w:rPr>
            </w:pPr>
          </w:p>
        </w:tc>
      </w:tr>
    </w:tbl>
    <w:p w:rsidR="0051566C" w:rsidRPr="0051566C" w:rsidRDefault="0051566C" w:rsidP="0051566C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  <w:bCs/>
          <w:sz w:val="24"/>
          <w:szCs w:val="24"/>
          <w:lang w:val="sv-SE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Default="0051566C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SYARAT KEMASUKAN</w:t>
      </w:r>
    </w:p>
    <w:p w:rsidR="0051566C" w:rsidRP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syarat am, khusus dan syarat khas kemasukan/program.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BD4441" w:rsidRPr="0051566C" w:rsidRDefault="00BD4441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keperluan kelayakan asas termasuk Band MUET.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BD4441" w:rsidRPr="0051566C" w:rsidRDefault="00BD4441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keperluan dan kemahiran prasyarat serta syarat/kelayakan lain jika diperlukan.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BD4441" w:rsidRPr="0051566C" w:rsidRDefault="00BD4441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keperluan pelajar untuk mengambil apa-apa kursus khas bagi mereka yang tidak memenuhi kriteria kemasukan, syarat am dan khusus mengikut kelulusan Senat.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kategori OKU yang diterima masuk ke program ini.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BD4441" w:rsidRDefault="00BD4441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Default="0051566C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PERBANDINGAN PROGRAM AKADEMIK YANG DIPOHON DENGAN UNIVERSITI LAIN DALAM NEGARA/ PERTINDIHAN PROGRAM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 xml:space="preserve">Nyatakan program yang sama atau hampir sama di universiti lain (awam dan swasta) dalam negara/pertindihan program. </w:t>
      </w:r>
    </w:p>
    <w:p w:rsidR="0051566C" w:rsidRP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persamaan, perbezaan dan kekuatan program akademik yang dipohon dengan program universiti yang lain dalam negara yang dibandingkan.</w:t>
      </w:r>
    </w:p>
    <w:p w:rsidR="0051566C" w:rsidRDefault="0051566C" w:rsidP="005156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Default="0051566C" w:rsidP="005156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62541" w:rsidRDefault="0051566C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PERBANDINGAN DENGAN PROGRAM AKADEMIK DI UNIVERSITI LUAR NEGARA</w:t>
      </w:r>
    </w:p>
    <w:p w:rsidR="0051566C" w:rsidRDefault="0051566C" w:rsidP="005156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Pr="0051566C" w:rsidRDefault="0051566C" w:rsidP="005156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program yang sama atau hampir sama yang ditawarkan oleh universiti lain di luar negara.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BD4441" w:rsidRPr="0051566C" w:rsidRDefault="00BD4441" w:rsidP="0051566C">
      <w:pPr>
        <w:pStyle w:val="ListParagraph"/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persamaan, perbezaan dan kekuatan program akademik yang dipohon dengan program universiti yang lain di luar negara yang dibandingkan.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Default="0051566C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IMPLIKASI PERJAWATAN/ FIZIKAL DAN KEWANGAN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keperluan perjawatan sama ada memadai dengan perjawatan sedia ada atau penambahan baharu.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BD4441" w:rsidRPr="0051566C" w:rsidRDefault="00BD4441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keperluan fizikal/infrastruktur sama ada  memadai dengan keperluan fizikal/infrastruktur  sedia ada atau penambahan baharu.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BD4441" w:rsidRPr="0051566C" w:rsidRDefault="00BD4441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implikasi kewangan yang berkaitan.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sama ada implikasi yang dinyatakan menggunakan peruntukan dalaman universiti atau memerlukan peruntukan tambahan  daripada pihak kementerian.</w:t>
      </w:r>
    </w:p>
    <w:p w:rsidR="009F73A7" w:rsidRPr="0051566C" w:rsidRDefault="009F73A7" w:rsidP="009F73A7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A62541" w:rsidRDefault="00A62541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Default="0051566C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PENJUMUDAN/ PEMBEKUAN/PELUPUSAN PROGRAM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P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program sedia ada yang  telah/akan dijumudkan/dibekukan/</w:t>
      </w:r>
      <w:r>
        <w:rPr>
          <w:rFonts w:ascii="Arial" w:hAnsi="Arial" w:cs="Arial"/>
          <w:bCs/>
          <w:sz w:val="24"/>
          <w:szCs w:val="24"/>
          <w:lang w:val="ms-MY"/>
        </w:rPr>
        <w:t xml:space="preserve"> </w:t>
      </w:r>
      <w:r w:rsidRPr="0051566C">
        <w:rPr>
          <w:rFonts w:ascii="Arial" w:hAnsi="Arial" w:cs="Arial"/>
          <w:bCs/>
          <w:sz w:val="24"/>
          <w:szCs w:val="24"/>
          <w:lang w:val="ms-MY"/>
        </w:rPr>
        <w:t>dilupuskan.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51566C">
        <w:rPr>
          <w:rFonts w:ascii="Arial" w:hAnsi="Arial" w:cs="Arial"/>
          <w:b/>
          <w:bCs/>
          <w:sz w:val="24"/>
          <w:szCs w:val="24"/>
          <w:lang w:val="ms-MY"/>
        </w:rPr>
        <w:t>KOS PELAKSANAAN PROGRAM</w:t>
      </w: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Nyatakan kos pelaksanaan program:</w:t>
      </w:r>
    </w:p>
    <w:p w:rsidR="0051566C" w:rsidRPr="0051566C" w:rsidRDefault="0051566C" w:rsidP="0051566C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51566C">
        <w:rPr>
          <w:rFonts w:ascii="Arial" w:hAnsi="Arial" w:cs="Arial"/>
          <w:bCs/>
          <w:sz w:val="24"/>
          <w:szCs w:val="24"/>
          <w:lang w:val="ms-MY"/>
        </w:rPr>
        <w:t>Kadar yuran per semester bagi setiap pelajar.</w:t>
      </w:r>
    </w:p>
    <w:p w:rsidR="0051566C" w:rsidRPr="003B0752" w:rsidRDefault="0051566C" w:rsidP="003B075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val="ms-MY"/>
        </w:rPr>
      </w:pPr>
    </w:p>
    <w:tbl>
      <w:tblPr>
        <w:tblStyle w:val="TableGrid"/>
        <w:tblpPr w:leftFromText="180" w:rightFromText="180" w:vertAnchor="text" w:horzAnchor="margin" w:tblpXSpec="center" w:tblpY="231"/>
        <w:tblW w:w="6804" w:type="dxa"/>
        <w:tblLayout w:type="fixed"/>
        <w:tblLook w:val="04A0" w:firstRow="1" w:lastRow="0" w:firstColumn="1" w:lastColumn="0" w:noHBand="0" w:noVBand="1"/>
      </w:tblPr>
      <w:tblGrid>
        <w:gridCol w:w="2376"/>
        <w:gridCol w:w="2586"/>
        <w:gridCol w:w="1842"/>
      </w:tblGrid>
      <w:tr w:rsidR="0051566C" w:rsidRPr="0063743D" w:rsidTr="00A16E66"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51566C" w:rsidRPr="0063743D" w:rsidRDefault="0051566C" w:rsidP="0051566C">
            <w:pPr>
              <w:tabs>
                <w:tab w:val="left" w:pos="86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Bil. Semester</w:t>
            </w:r>
          </w:p>
        </w:tc>
        <w:tc>
          <w:tcPr>
            <w:tcW w:w="2586" w:type="dxa"/>
            <w:shd w:val="clear" w:color="auto" w:fill="BFBFBF" w:themeFill="background1" w:themeFillShade="BF"/>
            <w:vAlign w:val="center"/>
          </w:tcPr>
          <w:p w:rsidR="0051566C" w:rsidRPr="0063743D" w:rsidRDefault="0051566C" w:rsidP="0051566C">
            <w:pPr>
              <w:tabs>
                <w:tab w:val="left" w:pos="86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Pelajar Tempatan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51566C" w:rsidRPr="0063743D" w:rsidRDefault="0051566C" w:rsidP="0051566C">
            <w:pPr>
              <w:tabs>
                <w:tab w:val="left" w:pos="864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>Pelajar Antarabangsa</w:t>
            </w:r>
          </w:p>
        </w:tc>
      </w:tr>
      <w:tr w:rsidR="0051566C" w:rsidRPr="0063743D" w:rsidTr="00A16E66">
        <w:tc>
          <w:tcPr>
            <w:tcW w:w="2376" w:type="dxa"/>
          </w:tcPr>
          <w:p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586" w:type="dxa"/>
          </w:tcPr>
          <w:p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51566C" w:rsidRPr="0063743D" w:rsidTr="00A16E66">
        <w:tc>
          <w:tcPr>
            <w:tcW w:w="2376" w:type="dxa"/>
          </w:tcPr>
          <w:p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2586" w:type="dxa"/>
          </w:tcPr>
          <w:p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51566C" w:rsidRPr="0063743D" w:rsidTr="00A16E66">
        <w:tc>
          <w:tcPr>
            <w:tcW w:w="2376" w:type="dxa"/>
          </w:tcPr>
          <w:p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Jumlah Yuran </w:t>
            </w:r>
          </w:p>
        </w:tc>
        <w:tc>
          <w:tcPr>
            <w:tcW w:w="2586" w:type="dxa"/>
          </w:tcPr>
          <w:p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:rsidR="0051566C" w:rsidRPr="0063743D" w:rsidRDefault="0051566C" w:rsidP="0051566C">
            <w:pPr>
              <w:tabs>
                <w:tab w:val="left" w:pos="864"/>
              </w:tabs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Default="0051566C" w:rsidP="0051566C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51566C" w:rsidRPr="0051566C" w:rsidRDefault="00924C6D" w:rsidP="0051566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924C6D">
        <w:rPr>
          <w:rFonts w:ascii="Arial" w:hAnsi="Arial" w:cs="Arial"/>
          <w:bCs/>
          <w:i/>
          <w:sz w:val="24"/>
          <w:szCs w:val="24"/>
          <w:lang w:val="ms-MY"/>
        </w:rPr>
        <w:t xml:space="preserve">Break even point </w:t>
      </w:r>
      <w:r w:rsidRPr="00924C6D">
        <w:rPr>
          <w:rFonts w:ascii="Arial" w:hAnsi="Arial" w:cs="Arial"/>
          <w:bCs/>
          <w:sz w:val="24"/>
          <w:szCs w:val="24"/>
          <w:lang w:val="ms-MY"/>
        </w:rPr>
        <w:t>dalam Ringgit Malaysia (RM) dan bilangan pelajar.</w:t>
      </w:r>
    </w:p>
    <w:p w:rsidR="0051566C" w:rsidRDefault="0051566C" w:rsidP="00924C6D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924C6D" w:rsidRDefault="00924C6D" w:rsidP="00924C6D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Pr="005850AF" w:rsidRDefault="00924C6D" w:rsidP="00924C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i/>
          <w:sz w:val="24"/>
          <w:szCs w:val="24"/>
          <w:lang w:val="ms-MY"/>
        </w:rPr>
      </w:pPr>
      <w:r w:rsidRPr="00924C6D">
        <w:rPr>
          <w:rFonts w:ascii="Arial" w:hAnsi="Arial" w:cs="Arial"/>
          <w:b/>
          <w:bCs/>
          <w:sz w:val="24"/>
          <w:szCs w:val="24"/>
          <w:lang w:val="ms-MY"/>
        </w:rPr>
        <w:t xml:space="preserve">KEAHLIAN JAWATANKUASA PENGAJIAN FAKULTI/ PROGRAM </w:t>
      </w:r>
      <w:r w:rsidRPr="005850AF">
        <w:rPr>
          <w:rFonts w:ascii="Arial" w:hAnsi="Arial" w:cs="Arial"/>
          <w:b/>
          <w:bCs/>
          <w:i/>
          <w:sz w:val="24"/>
          <w:szCs w:val="24"/>
          <w:lang w:val="ms-MY"/>
        </w:rPr>
        <w:t>(BOARD OF STUDIES)</w:t>
      </w:r>
    </w:p>
    <w:p w:rsidR="00924C6D" w:rsidRDefault="00924C6D" w:rsidP="00924C6D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924C6D" w:rsidRPr="00924C6D" w:rsidRDefault="00924C6D" w:rsidP="00924C6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924C6D">
        <w:rPr>
          <w:rFonts w:ascii="Arial" w:hAnsi="Arial" w:cs="Arial"/>
          <w:bCs/>
          <w:sz w:val="24"/>
          <w:szCs w:val="24"/>
          <w:lang w:val="ms-MY"/>
        </w:rPr>
        <w:t>Senaraikan keahlian Jawatankuasa Pengajian Fakulti/Program. Keahlian perlu melibatkan pakar bidang dan pihak berkepentingan termasuk industri.</w:t>
      </w:r>
    </w:p>
    <w:p w:rsidR="00924C6D" w:rsidRDefault="00924C6D" w:rsidP="00924C6D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:rsidR="00BD4441" w:rsidRPr="00BD4441" w:rsidRDefault="00BD4441" w:rsidP="00924C6D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4"/>
          <w:szCs w:val="24"/>
          <w:lang w:val="ms-MY"/>
        </w:rPr>
      </w:pPr>
    </w:p>
    <w:p w:rsidR="00924C6D" w:rsidRDefault="00924C6D" w:rsidP="00924C6D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bCs/>
          <w:sz w:val="24"/>
          <w:szCs w:val="24"/>
          <w:lang w:val="ms-MY"/>
        </w:rPr>
      </w:pPr>
      <w:r w:rsidRPr="00924C6D">
        <w:rPr>
          <w:rFonts w:ascii="Arial" w:hAnsi="Arial" w:cs="Arial"/>
          <w:bCs/>
          <w:sz w:val="24"/>
          <w:szCs w:val="24"/>
          <w:lang w:val="ms-MY"/>
        </w:rPr>
        <w:t>Rumuskan ulasan oleh pakar di luar Universiti Awam/pihak industri tempatan dan antarabangsa terhadap kesesuaian program. Ulasan ini dihasilkan melalui mesyuarat Jawatankuasa Pengajian yang dianggotai oleh pakar bidang dan pihak berkepentingan termasuk industri.</w:t>
      </w:r>
    </w:p>
    <w:p w:rsidR="00C94F1D" w:rsidRPr="00A16E66" w:rsidRDefault="00C94F1D" w:rsidP="00924C6D">
      <w:pPr>
        <w:pStyle w:val="ListParagraph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Cs/>
          <w:sz w:val="18"/>
          <w:szCs w:val="24"/>
          <w:lang w:val="ms-MY"/>
        </w:rPr>
      </w:pPr>
    </w:p>
    <w:p w:rsidR="00924C6D" w:rsidRDefault="00924C6D" w:rsidP="00924C6D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51566C" w:rsidRDefault="00924C6D" w:rsidP="009C0B5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 w:rsidRPr="00924C6D">
        <w:rPr>
          <w:rFonts w:ascii="Arial" w:hAnsi="Arial" w:cs="Arial"/>
          <w:b/>
          <w:bCs/>
          <w:sz w:val="24"/>
          <w:szCs w:val="24"/>
          <w:lang w:val="ms-MY"/>
        </w:rPr>
        <w:t>TARIKH PROGRAM AKADEMIK DILULUSKAN</w:t>
      </w:r>
    </w:p>
    <w:p w:rsidR="00924C6D" w:rsidRDefault="00924C6D" w:rsidP="00924C6D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tbl>
      <w:tblPr>
        <w:tblStyle w:val="TableGrid"/>
        <w:tblW w:w="708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536"/>
        <w:gridCol w:w="2552"/>
      </w:tblGrid>
      <w:tr w:rsidR="00924C6D" w:rsidRPr="0063743D" w:rsidTr="00924C6D">
        <w:tc>
          <w:tcPr>
            <w:tcW w:w="4536" w:type="dxa"/>
            <w:shd w:val="clear" w:color="auto" w:fill="BFBFBF" w:themeFill="background1" w:themeFillShade="BF"/>
          </w:tcPr>
          <w:p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</w:pPr>
            <w:r w:rsidRPr="0063743D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  <w:t>Kelulusan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</w:pPr>
            <w:r w:rsidRPr="0063743D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ms-MY"/>
              </w:rPr>
              <w:t>Tarikh</w:t>
            </w:r>
          </w:p>
        </w:tc>
      </w:tr>
      <w:tr w:rsidR="00924C6D" w:rsidRPr="0063743D" w:rsidTr="00924C6D">
        <w:tc>
          <w:tcPr>
            <w:tcW w:w="4536" w:type="dxa"/>
          </w:tcPr>
          <w:p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63743D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MSA</w:t>
            </w:r>
          </w:p>
        </w:tc>
        <w:tc>
          <w:tcPr>
            <w:tcW w:w="2552" w:type="dxa"/>
          </w:tcPr>
          <w:p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924C6D" w:rsidRPr="0063743D" w:rsidTr="00924C6D">
        <w:tc>
          <w:tcPr>
            <w:tcW w:w="4536" w:type="dxa"/>
          </w:tcPr>
          <w:p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63743D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Akreditasi Sementara</w:t>
            </w:r>
          </w:p>
        </w:tc>
        <w:tc>
          <w:tcPr>
            <w:tcW w:w="2552" w:type="dxa"/>
          </w:tcPr>
          <w:p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924C6D" w:rsidRPr="0063743D" w:rsidTr="00924C6D">
        <w:tc>
          <w:tcPr>
            <w:tcW w:w="4536" w:type="dxa"/>
          </w:tcPr>
          <w:p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63743D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Senat</w:t>
            </w:r>
          </w:p>
        </w:tc>
        <w:tc>
          <w:tcPr>
            <w:tcW w:w="2552" w:type="dxa"/>
          </w:tcPr>
          <w:p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  <w:tr w:rsidR="00924C6D" w:rsidRPr="0063743D" w:rsidTr="00924C6D">
        <w:tc>
          <w:tcPr>
            <w:tcW w:w="4536" w:type="dxa"/>
          </w:tcPr>
          <w:p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  <w:r w:rsidRPr="0063743D"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  <w:t>LPU/LGU</w:t>
            </w:r>
          </w:p>
        </w:tc>
        <w:tc>
          <w:tcPr>
            <w:tcW w:w="2552" w:type="dxa"/>
          </w:tcPr>
          <w:p w:rsidR="00924C6D" w:rsidRPr="0063743D" w:rsidRDefault="00924C6D" w:rsidP="00BD4441">
            <w:pPr>
              <w:widowControl w:val="0"/>
              <w:tabs>
                <w:tab w:val="left" w:pos="459"/>
              </w:tabs>
              <w:spacing w:before="40" w:after="40"/>
              <w:ind w:left="85" w:right="170"/>
              <w:jc w:val="both"/>
              <w:rPr>
                <w:rFonts w:ascii="Arial" w:eastAsia="Arial" w:hAnsi="Arial" w:cs="Arial"/>
                <w:spacing w:val="-1"/>
                <w:sz w:val="24"/>
                <w:szCs w:val="24"/>
                <w:lang w:val="ms-MY"/>
              </w:rPr>
            </w:pPr>
          </w:p>
        </w:tc>
      </w:tr>
    </w:tbl>
    <w:p w:rsidR="00FB66FE" w:rsidRPr="0063743D" w:rsidRDefault="00FB66FE" w:rsidP="00FB66FE">
      <w:pPr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63743D">
        <w:rPr>
          <w:rFonts w:ascii="Arial" w:hAnsi="Arial" w:cs="Arial"/>
          <w:b/>
          <w:sz w:val="24"/>
          <w:szCs w:val="24"/>
          <w:u w:val="single"/>
          <w:lang w:val="fi-FI"/>
        </w:rPr>
        <w:t>PEMBANGUNAN PROGRAM BERTERASKAN KERANGKA EXPERIENTIAL LEARNING AND COMPETENCY BASED EDUCATION LANDSCAPE (EXCEL)</w:t>
      </w:r>
    </w:p>
    <w:p w:rsidR="00FB66FE" w:rsidRPr="0063743D" w:rsidRDefault="00FB66FE" w:rsidP="00FB66FE">
      <w:pPr>
        <w:jc w:val="both"/>
        <w:rPr>
          <w:rFonts w:ascii="Arial" w:hAnsi="Arial" w:cs="Arial"/>
          <w:sz w:val="24"/>
          <w:szCs w:val="24"/>
          <w:lang w:val="fi-FI"/>
        </w:rPr>
      </w:pPr>
      <w:r w:rsidRPr="0063743D">
        <w:rPr>
          <w:rFonts w:ascii="Arial" w:hAnsi="Arial" w:cs="Arial"/>
          <w:sz w:val="24"/>
          <w:szCs w:val="24"/>
          <w:lang w:val="fi-FI"/>
        </w:rPr>
        <w:t>Kerangka EXCEL memfokuskan kepada kaedah pembelajaran pendidikan berasaskan pengalaman dan kompetensi yang diterapkan dalam empat (4) teras EXCEL iaitu</w:t>
      </w:r>
      <w:r w:rsidRPr="0063743D">
        <w:rPr>
          <w:rFonts w:ascii="Arial" w:hAnsi="Arial" w:cs="Arial"/>
          <w:sz w:val="24"/>
          <w:szCs w:val="24"/>
          <w:lang w:val="fi-FI"/>
        </w:rPr>
        <w:tab/>
        <w:t>seperti berikut:</w:t>
      </w:r>
    </w:p>
    <w:p w:rsidR="00FB66FE" w:rsidRPr="0063743D" w:rsidRDefault="00FB66FE" w:rsidP="00FB66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63743D">
        <w:rPr>
          <w:rFonts w:ascii="Arial" w:hAnsi="Arial" w:cs="Arial"/>
          <w:i/>
          <w:sz w:val="24"/>
          <w:szCs w:val="24"/>
          <w:lang w:val="fi-FI"/>
        </w:rPr>
        <w:t>Industry Driven Experiential Learning</w:t>
      </w:r>
      <w:r w:rsidRPr="0063743D">
        <w:rPr>
          <w:rFonts w:ascii="Arial" w:hAnsi="Arial" w:cs="Arial"/>
          <w:sz w:val="24"/>
          <w:szCs w:val="24"/>
          <w:lang w:val="fi-FI"/>
        </w:rPr>
        <w:t xml:space="preserve"> (IDEAL); </w:t>
      </w:r>
    </w:p>
    <w:p w:rsidR="00FB66FE" w:rsidRPr="0063743D" w:rsidRDefault="00FB66FE" w:rsidP="00FB66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63743D">
        <w:rPr>
          <w:rFonts w:ascii="Arial" w:hAnsi="Arial" w:cs="Arial"/>
          <w:i/>
          <w:sz w:val="24"/>
          <w:szCs w:val="24"/>
          <w:lang w:val="fi-FI"/>
        </w:rPr>
        <w:t>Community Resilience Experiential Learning</w:t>
      </w:r>
      <w:r w:rsidRPr="0063743D">
        <w:rPr>
          <w:rFonts w:ascii="Arial" w:hAnsi="Arial" w:cs="Arial"/>
          <w:sz w:val="24"/>
          <w:szCs w:val="24"/>
          <w:lang w:val="fi-FI"/>
        </w:rPr>
        <w:t xml:space="preserve"> (CARE);</w:t>
      </w:r>
      <w:r w:rsidRPr="0063743D">
        <w:rPr>
          <w:rFonts w:ascii="Arial" w:hAnsi="Arial" w:cs="Arial"/>
          <w:sz w:val="24"/>
          <w:szCs w:val="24"/>
          <w:lang w:val="fi-FI"/>
        </w:rPr>
        <w:tab/>
      </w:r>
    </w:p>
    <w:p w:rsidR="00FB66FE" w:rsidRPr="0063743D" w:rsidRDefault="00FB66FE" w:rsidP="00FB66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63743D">
        <w:rPr>
          <w:rFonts w:ascii="Arial" w:hAnsi="Arial" w:cs="Arial"/>
          <w:i/>
          <w:sz w:val="24"/>
          <w:szCs w:val="24"/>
          <w:lang w:val="fi-FI"/>
        </w:rPr>
        <w:t>Research Infused Experiential Learning</w:t>
      </w:r>
      <w:r w:rsidRPr="0063743D">
        <w:rPr>
          <w:rFonts w:ascii="Arial" w:hAnsi="Arial" w:cs="Arial"/>
          <w:sz w:val="24"/>
          <w:szCs w:val="24"/>
          <w:lang w:val="fi-FI"/>
        </w:rPr>
        <w:t xml:space="preserve"> (REAL); dan </w:t>
      </w:r>
    </w:p>
    <w:p w:rsidR="00FB66FE" w:rsidRPr="0063743D" w:rsidRDefault="00FB66FE" w:rsidP="00FB66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fi-FI"/>
        </w:rPr>
      </w:pPr>
      <w:r w:rsidRPr="0063743D">
        <w:rPr>
          <w:rFonts w:ascii="Arial" w:hAnsi="Arial" w:cs="Arial"/>
          <w:i/>
          <w:sz w:val="24"/>
          <w:szCs w:val="24"/>
          <w:lang w:val="fi-FI"/>
        </w:rPr>
        <w:t>Personalised Experiential Learning</w:t>
      </w:r>
      <w:r w:rsidRPr="0063743D">
        <w:rPr>
          <w:rFonts w:ascii="Arial" w:hAnsi="Arial" w:cs="Arial"/>
          <w:sz w:val="24"/>
          <w:szCs w:val="24"/>
          <w:lang w:val="fi-FI"/>
        </w:rPr>
        <w:t xml:space="preserve"> (POISE). </w:t>
      </w:r>
    </w:p>
    <w:p w:rsidR="00FB66FE" w:rsidRPr="0063743D" w:rsidRDefault="00FB66FE" w:rsidP="00FB66FE">
      <w:pPr>
        <w:jc w:val="both"/>
        <w:rPr>
          <w:rFonts w:ascii="Arial" w:hAnsi="Arial" w:cs="Arial"/>
          <w:sz w:val="24"/>
          <w:szCs w:val="24"/>
          <w:lang w:val="fi-FI"/>
        </w:rPr>
      </w:pPr>
      <w:r w:rsidRPr="0063743D">
        <w:rPr>
          <w:rFonts w:ascii="Arial" w:hAnsi="Arial" w:cs="Arial"/>
          <w:sz w:val="24"/>
          <w:szCs w:val="24"/>
          <w:lang w:val="fi-FI"/>
        </w:rPr>
        <w:t xml:space="preserve">Kerangka akademik bagi setiap teras dapat memandu arah baharu bagi IPT dalam mereka bentuk semula program akademik bagi menghasilkan graduan yang </w:t>
      </w:r>
      <w:r w:rsidRPr="0063743D">
        <w:rPr>
          <w:rFonts w:ascii="Arial" w:hAnsi="Arial" w:cs="Arial"/>
          <w:i/>
          <w:sz w:val="24"/>
          <w:szCs w:val="24"/>
          <w:lang w:val="fi-FI"/>
        </w:rPr>
        <w:t>Resilient and Change Ready Talent</w:t>
      </w:r>
      <w:r w:rsidRPr="0063743D">
        <w:rPr>
          <w:rFonts w:ascii="Arial" w:hAnsi="Arial" w:cs="Arial"/>
          <w:sz w:val="24"/>
          <w:szCs w:val="24"/>
          <w:lang w:val="fi-FI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63"/>
        <w:gridCol w:w="6976"/>
      </w:tblGrid>
      <w:tr w:rsidR="00FB66FE" w:rsidRPr="0063743D" w:rsidTr="008B7B8D">
        <w:trPr>
          <w:trHeight w:val="1178"/>
        </w:trPr>
        <w:tc>
          <w:tcPr>
            <w:tcW w:w="710" w:type="dxa"/>
            <w:shd w:val="clear" w:color="auto" w:fill="auto"/>
            <w:vAlign w:val="center"/>
          </w:tcPr>
          <w:p w:rsidR="00FB66FE" w:rsidRPr="0063743D" w:rsidRDefault="00FB66FE" w:rsidP="0071309E">
            <w:pPr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sv-SE"/>
              </w:rPr>
              <w:t>1.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FB66FE" w:rsidRPr="0063743D" w:rsidRDefault="00FB66FE" w:rsidP="00094D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sv-SE"/>
              </w:rPr>
              <w:t>ADAKAH PEMBANGUNAN</w:t>
            </w:r>
          </w:p>
          <w:p w:rsidR="00FB66FE" w:rsidRPr="0063743D" w:rsidRDefault="00FB66FE" w:rsidP="00094D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sv-SE"/>
              </w:rPr>
              <w:t>/SEMAKAN PROGRAM INI MENERAPKAN KERANGKA EXCEL?</w:t>
            </w:r>
          </w:p>
        </w:tc>
        <w:tc>
          <w:tcPr>
            <w:tcW w:w="6976" w:type="dxa"/>
            <w:shd w:val="clear" w:color="auto" w:fill="auto"/>
            <w:vAlign w:val="center"/>
          </w:tcPr>
          <w:p w:rsidR="00FB66FE" w:rsidRPr="0063743D" w:rsidRDefault="00FB66FE" w:rsidP="00094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sv-SE"/>
              </w:rPr>
              <w:t>Ya/Tidak</w:t>
            </w:r>
          </w:p>
        </w:tc>
      </w:tr>
      <w:tr w:rsidR="00FB66FE" w:rsidRPr="0063743D" w:rsidTr="008B7B8D">
        <w:trPr>
          <w:trHeight w:val="1223"/>
        </w:trPr>
        <w:tc>
          <w:tcPr>
            <w:tcW w:w="710" w:type="dxa"/>
            <w:shd w:val="clear" w:color="auto" w:fill="auto"/>
            <w:vAlign w:val="center"/>
          </w:tcPr>
          <w:p w:rsidR="00FB66FE" w:rsidRPr="0063743D" w:rsidRDefault="00FB66FE" w:rsidP="0071309E">
            <w:pPr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sv-SE"/>
              </w:rPr>
              <w:t>2.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FB66FE" w:rsidRPr="0063743D" w:rsidRDefault="00FB66FE" w:rsidP="00094DD8">
            <w:pPr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APAKAH TERAS EXCEL YANG DITERAPKAN DALAM PEMBANGUNAN/</w:t>
            </w:r>
            <w:r w:rsidR="00352E6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 </w:t>
            </w: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SEMAKAN PROGRAM INI? </w:t>
            </w:r>
          </w:p>
        </w:tc>
        <w:tc>
          <w:tcPr>
            <w:tcW w:w="6976" w:type="dxa"/>
            <w:shd w:val="clear" w:color="auto" w:fill="auto"/>
            <w:vAlign w:val="center"/>
          </w:tcPr>
          <w:p w:rsidR="00FB66FE" w:rsidRPr="0063743D" w:rsidRDefault="00FB66FE" w:rsidP="00094DD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REAL/IDEAL/CARE/POISE</w:t>
            </w:r>
          </w:p>
          <w:p w:rsidR="00FB66FE" w:rsidRPr="0063743D" w:rsidRDefault="00FB66FE" w:rsidP="00094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UA boleh memilih lebih daripada satu teras</w:t>
            </w:r>
          </w:p>
        </w:tc>
      </w:tr>
      <w:tr w:rsidR="00FB66FE" w:rsidRPr="0063743D" w:rsidTr="008B7B8D">
        <w:trPr>
          <w:trHeight w:val="1250"/>
        </w:trPr>
        <w:tc>
          <w:tcPr>
            <w:tcW w:w="710" w:type="dxa"/>
            <w:shd w:val="clear" w:color="auto" w:fill="auto"/>
            <w:vAlign w:val="center"/>
          </w:tcPr>
          <w:p w:rsidR="00FB66FE" w:rsidRPr="0063743D" w:rsidRDefault="00FB66FE" w:rsidP="0071309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sv-SE"/>
              </w:rPr>
              <w:t>3.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FB66FE" w:rsidRPr="0063743D" w:rsidRDefault="00FB66FE" w:rsidP="00094D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6976" w:type="dxa"/>
            <w:shd w:val="clear" w:color="auto" w:fill="auto"/>
            <w:vAlign w:val="center"/>
          </w:tcPr>
          <w:p w:rsidR="00FB66FE" w:rsidRDefault="00FB66FE" w:rsidP="00094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tbl>
            <w:tblPr>
              <w:tblStyle w:val="TableGrid"/>
              <w:tblW w:w="6721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3543"/>
              <w:gridCol w:w="142"/>
              <w:gridCol w:w="1701"/>
            </w:tblGrid>
            <w:tr w:rsidR="007F2E3E" w:rsidRPr="0063743D" w:rsidTr="008B7B8D">
              <w:tc>
                <w:tcPr>
                  <w:tcW w:w="1335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7F2E3E" w:rsidRPr="0063743D" w:rsidTr="008B7B8D">
              <w:tc>
                <w:tcPr>
                  <w:tcW w:w="1335" w:type="dxa"/>
                  <w:vMerge w:val="restart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REAL</w:t>
                  </w: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1 (Research Oriented)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vMerge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2 (Research Immersion)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vMerge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3 (Research Apprentice)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vMerge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4 (Research Intensive)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vMerge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5 (Research Practitioner)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vMerge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color w:val="FF0000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6 (Research Producer)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7 (Research Mentor)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BD4441">
              <w:trPr>
                <w:trHeight w:val="530"/>
              </w:trPr>
              <w:tc>
                <w:tcPr>
                  <w:tcW w:w="6721" w:type="dxa"/>
                  <w:gridSpan w:val="4"/>
                  <w:vAlign w:val="center"/>
                </w:tcPr>
                <w:p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*Level (Sila Rujuk Playbook EXCEL)</w:t>
                  </w:r>
                </w:p>
                <w:p w:rsidR="007F2E3E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</w:p>
                <w:p w:rsidR="007F2E3E" w:rsidRPr="0063743D" w:rsidRDefault="007F2E3E" w:rsidP="00357FB0">
                  <w:pPr>
                    <w:spacing w:before="40" w:after="40"/>
                    <w:ind w:left="518" w:right="139" w:hanging="518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Nyatakan nama kursus yang terlibat dalam Kerangka EXCEL.</w:t>
                  </w:r>
                </w:p>
                <w:p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7F2E3E" w:rsidRPr="0063743D" w:rsidTr="00AD0FD1"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7F2E3E" w:rsidRPr="0063743D" w:rsidTr="00AD0FD1"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7F2E3E" w:rsidRPr="0063743D" w:rsidTr="00AD0FD1"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7F2E3E" w:rsidRPr="0063743D" w:rsidTr="00AD0FD1"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BD4441">
              <w:tc>
                <w:tcPr>
                  <w:tcW w:w="1335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7F2E3E" w:rsidRPr="0063743D" w:rsidTr="00BD4441">
              <w:tc>
                <w:tcPr>
                  <w:tcW w:w="1335" w:type="dxa"/>
                  <w:vMerge w:val="restart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IDEAL</w:t>
                  </w: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Industry-Infused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BD4441">
              <w:tc>
                <w:tcPr>
                  <w:tcW w:w="1335" w:type="dxa"/>
                  <w:vMerge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Cooperative Education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BD4441"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Apprenticeship</w:t>
                  </w: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BD4441">
              <w:trPr>
                <w:trHeight w:val="710"/>
              </w:trPr>
              <w:tc>
                <w:tcPr>
                  <w:tcW w:w="6721" w:type="dxa"/>
                  <w:gridSpan w:val="4"/>
                  <w:vAlign w:val="center"/>
                </w:tcPr>
                <w:p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7F2E3E" w:rsidRPr="0063743D" w:rsidRDefault="007F2E3E" w:rsidP="008B7B8D">
                  <w:pPr>
                    <w:spacing w:before="40" w:after="40"/>
                    <w:ind w:left="376" w:right="139" w:hanging="376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 xml:space="preserve">i)  </w:t>
                  </w:r>
                  <w:r w:rsidR="00924C6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 xml:space="preserve"> </w:t>
                  </w:r>
                  <w:r w:rsidRPr="0063743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 xml:space="preserve">Nyatakan nama kursus yang terlibat dalam </w:t>
                  </w:r>
                  <w:r w:rsidR="00924C6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 xml:space="preserve"> </w:t>
                  </w:r>
                  <w:r w:rsidRPr="0063743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Kerangka EXCEL.</w:t>
                  </w:r>
                </w:p>
                <w:p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7F2E3E" w:rsidRPr="0063743D" w:rsidTr="00AD0FD1"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7F2E3E" w:rsidRPr="0063743D" w:rsidTr="00AD0FD1"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7F2E3E" w:rsidRPr="0063743D" w:rsidTr="00AD0FD1"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7F2E3E" w:rsidRPr="0063743D" w:rsidTr="00AD0FD1"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924C6D" w:rsidRPr="0063743D" w:rsidRDefault="00924C6D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7F2E3E" w:rsidRPr="0063743D" w:rsidTr="008B7B8D">
              <w:tc>
                <w:tcPr>
                  <w:tcW w:w="1335" w:type="dxa"/>
                  <w:vMerge w:val="restart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CARE</w:t>
                  </w: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1 (Community Infused)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vMerge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2 (Community Immersion)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vMerge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3 (Community Practice)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Level 4 (Community Innovation)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BD4441">
              <w:trPr>
                <w:trHeight w:val="274"/>
              </w:trPr>
              <w:tc>
                <w:tcPr>
                  <w:tcW w:w="6721" w:type="dxa"/>
                  <w:gridSpan w:val="4"/>
                  <w:vAlign w:val="center"/>
                </w:tcPr>
                <w:p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*Level (Sila Rujuk Playbook EXCEL)</w:t>
                  </w:r>
                </w:p>
                <w:p w:rsidR="007F2E3E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BD4441" w:rsidRDefault="00BD4441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7F2E3E" w:rsidRPr="0063743D" w:rsidRDefault="007F2E3E" w:rsidP="008B7B8D">
                  <w:pPr>
                    <w:spacing w:before="40" w:after="40"/>
                    <w:ind w:left="234" w:right="139" w:hanging="234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i)  Nyatakan nama kursus yang terlibat dalam Kerangka EXCEL.</w:t>
                  </w:r>
                </w:p>
                <w:p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7F2E3E" w:rsidRPr="0063743D" w:rsidTr="00AD0FD1"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Nama Kursus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7F2E3E" w:rsidRPr="0063743D" w:rsidTr="00AD0FD1"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7F2E3E" w:rsidRPr="0063743D" w:rsidTr="00AD0FD1"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7F2E3E" w:rsidRPr="0063743D" w:rsidTr="00AD0FD1"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7F2E3E" w:rsidRPr="0063743D" w:rsidRDefault="007F2E3E" w:rsidP="008B7B8D">
                        <w:pPr>
                          <w:spacing w:before="40" w:after="40"/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TERAS</w:t>
                  </w: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TAHAP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 xml:space="preserve">Sila tandakan </w:t>
                  </w:r>
                </w:p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  <w:t>(1 sahaja)</w:t>
                  </w:r>
                </w:p>
              </w:tc>
            </w:tr>
            <w:tr w:rsidR="007F2E3E" w:rsidRPr="0063743D" w:rsidTr="008B7B8D">
              <w:tc>
                <w:tcPr>
                  <w:tcW w:w="1335" w:type="dxa"/>
                  <w:vMerge w:val="restart"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POISE</w:t>
                  </w: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Passion-Driven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vMerge/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Competency-Driven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  <w:t>Mastery-Driven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BD4441">
              <w:trPr>
                <w:trHeight w:val="710"/>
              </w:trPr>
              <w:tc>
                <w:tcPr>
                  <w:tcW w:w="6721" w:type="dxa"/>
                  <w:gridSpan w:val="4"/>
                  <w:vAlign w:val="center"/>
                </w:tcPr>
                <w:p w:rsidR="007F2E3E" w:rsidRPr="0063743D" w:rsidRDefault="007F2E3E" w:rsidP="008B7B8D">
                  <w:pPr>
                    <w:spacing w:before="40" w:after="40"/>
                    <w:ind w:right="13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7F2E3E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63743D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Nyatakan disiplin yang terlibat :</w:t>
                  </w:r>
                </w:p>
                <w:p w:rsidR="00924C6D" w:rsidRDefault="00924C6D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tbl>
                  <w:tblPr>
                    <w:tblStyle w:val="TableGrid"/>
                    <w:tblW w:w="6054" w:type="dxa"/>
                    <w:tblInd w:w="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3"/>
                    <w:gridCol w:w="3544"/>
                    <w:gridCol w:w="1657"/>
                  </w:tblGrid>
                  <w:tr w:rsidR="00924C6D" w:rsidRPr="0063743D" w:rsidTr="00924C6D">
                    <w:tc>
                      <w:tcPr>
                        <w:tcW w:w="853" w:type="dxa"/>
                      </w:tcPr>
                      <w:p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Bil.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Disiplin</w:t>
                        </w:r>
                      </w:p>
                    </w:tc>
                    <w:tc>
                      <w:tcPr>
                        <w:tcW w:w="1657" w:type="dxa"/>
                      </w:tcPr>
                      <w:p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jc w:val="center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  <w:r w:rsidRPr="0063743D"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  <w:t>Bil. Kredit</w:t>
                        </w:r>
                      </w:p>
                    </w:tc>
                  </w:tr>
                  <w:tr w:rsidR="00924C6D" w:rsidRPr="0063743D" w:rsidTr="00924C6D">
                    <w:tc>
                      <w:tcPr>
                        <w:tcW w:w="853" w:type="dxa"/>
                      </w:tcPr>
                      <w:p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  <w:tr w:rsidR="00924C6D" w:rsidRPr="0063743D" w:rsidTr="00924C6D">
                    <w:trPr>
                      <w:trHeight w:val="423"/>
                    </w:trPr>
                    <w:tc>
                      <w:tcPr>
                        <w:tcW w:w="853" w:type="dxa"/>
                      </w:tcPr>
                      <w:p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  <w:tc>
                      <w:tcPr>
                        <w:tcW w:w="1657" w:type="dxa"/>
                      </w:tcPr>
                      <w:p w:rsidR="00924C6D" w:rsidRPr="0063743D" w:rsidRDefault="00924C6D" w:rsidP="008B7B8D">
                        <w:pPr>
                          <w:widowControl w:val="0"/>
                          <w:tabs>
                            <w:tab w:val="left" w:pos="459"/>
                          </w:tabs>
                          <w:spacing w:before="40" w:after="40"/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lang w:val="ms-MY"/>
                          </w:rPr>
                        </w:pPr>
                      </w:p>
                    </w:tc>
                  </w:tr>
                </w:tbl>
                <w:p w:rsidR="00924C6D" w:rsidRDefault="00924C6D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</w:p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right="170"/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  <w:tr w:rsidR="007F2E3E" w:rsidRPr="0063743D" w:rsidTr="008B7B8D">
              <w:tc>
                <w:tcPr>
                  <w:tcW w:w="1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F2E3E" w:rsidRPr="0063743D" w:rsidRDefault="007F2E3E" w:rsidP="008B7B8D">
                  <w:pPr>
                    <w:widowControl w:val="0"/>
                    <w:tabs>
                      <w:tab w:val="left" w:pos="459"/>
                    </w:tabs>
                    <w:spacing w:before="40" w:after="40"/>
                    <w:ind w:left="85" w:right="170"/>
                    <w:rPr>
                      <w:rFonts w:ascii="Arial" w:eastAsia="Arial" w:hAnsi="Arial" w:cs="Arial"/>
                      <w:spacing w:val="-1"/>
                      <w:sz w:val="24"/>
                      <w:szCs w:val="24"/>
                      <w:lang w:val="ms-MY"/>
                    </w:rPr>
                  </w:pPr>
                </w:p>
              </w:tc>
            </w:tr>
          </w:tbl>
          <w:p w:rsidR="007F2E3E" w:rsidRPr="0063743D" w:rsidRDefault="007F2E3E" w:rsidP="00094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:rsidR="00A81115" w:rsidRDefault="00A81115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:rsidR="00924C6D" w:rsidRDefault="00924C6D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:rsidR="00BD4441" w:rsidRPr="0063743D" w:rsidRDefault="00BD4441" w:rsidP="00A81115">
      <w:pPr>
        <w:rPr>
          <w:rFonts w:ascii="Arial" w:hAnsi="Arial" w:cs="Arial"/>
          <w:b/>
          <w:sz w:val="24"/>
          <w:szCs w:val="24"/>
          <w:lang w:val="ms-MY"/>
        </w:rPr>
      </w:pPr>
    </w:p>
    <w:p w:rsidR="00A81115" w:rsidRPr="0063743D" w:rsidRDefault="00A81115" w:rsidP="00A81115">
      <w:pPr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63743D">
        <w:rPr>
          <w:rFonts w:ascii="Arial" w:hAnsi="Arial" w:cs="Arial"/>
          <w:b/>
          <w:sz w:val="24"/>
          <w:szCs w:val="24"/>
          <w:u w:val="single"/>
          <w:lang w:val="fi-FI"/>
        </w:rPr>
        <w:t>MAKLUMAT PEGAWAI PENYEDIA DOKUMEN UNTUK DIHUBUNGI: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249"/>
        <w:gridCol w:w="3491"/>
      </w:tblGrid>
      <w:tr w:rsidR="00A81115" w:rsidRPr="0063743D" w:rsidTr="00924C6D">
        <w:trPr>
          <w:trHeight w:val="532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:rsidR="00A81115" w:rsidRPr="0063743D" w:rsidRDefault="00A81115" w:rsidP="00926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MAKLUMAT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A81115" w:rsidRPr="0063743D" w:rsidRDefault="00A81115" w:rsidP="00926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URUS SETIA UA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:rsidR="00A81115" w:rsidRPr="0063743D" w:rsidRDefault="00A81115" w:rsidP="00926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ENTITI AKADEMIK </w:t>
            </w:r>
          </w:p>
          <w:p w:rsidR="00A81115" w:rsidRPr="0063743D" w:rsidRDefault="00A81115" w:rsidP="00926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YANG MEMOHON</w:t>
            </w:r>
          </w:p>
        </w:tc>
      </w:tr>
      <w:tr w:rsidR="00A81115" w:rsidRPr="0063743D" w:rsidTr="00924C6D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:rsidR="00A81115" w:rsidRPr="0063743D" w:rsidRDefault="00A81115" w:rsidP="00926D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Nama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81115" w:rsidRPr="0063743D" w:rsidRDefault="00924C6D" w:rsidP="00926D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Puan Hanisa Daud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81115" w:rsidRPr="0063743D" w:rsidRDefault="00A81115" w:rsidP="00926D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Nama Dekan/Pengarah</w:t>
            </w:r>
          </w:p>
        </w:tc>
      </w:tr>
      <w:tr w:rsidR="00A81115" w:rsidRPr="0063743D" w:rsidTr="00924C6D">
        <w:trPr>
          <w:trHeight w:val="1008"/>
        </w:trPr>
        <w:tc>
          <w:tcPr>
            <w:tcW w:w="2190" w:type="dxa"/>
            <w:shd w:val="clear" w:color="auto" w:fill="auto"/>
            <w:vAlign w:val="center"/>
          </w:tcPr>
          <w:p w:rsidR="00A81115" w:rsidRPr="0063743D" w:rsidRDefault="00A81115" w:rsidP="00926D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Jawatan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24C6D" w:rsidRPr="0063743D" w:rsidRDefault="00924C6D" w:rsidP="00926D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Penolong Pendaftar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81115" w:rsidRPr="0063743D" w:rsidRDefault="00A81115" w:rsidP="00926D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Dekan/Pengarah</w:t>
            </w:r>
          </w:p>
          <w:p w:rsidR="00A81115" w:rsidRPr="0063743D" w:rsidRDefault="00A81115" w:rsidP="00926D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sz w:val="24"/>
                <w:szCs w:val="24"/>
                <w:lang w:val="fi-FI"/>
              </w:rPr>
              <w:t>Fakult /Pusat Pengajian/ Pusat/Institut</w:t>
            </w:r>
          </w:p>
        </w:tc>
      </w:tr>
      <w:tr w:rsidR="00A81115" w:rsidRPr="0063743D" w:rsidTr="00924C6D">
        <w:trPr>
          <w:trHeight w:val="576"/>
        </w:trPr>
        <w:tc>
          <w:tcPr>
            <w:tcW w:w="2190" w:type="dxa"/>
            <w:shd w:val="clear" w:color="auto" w:fill="auto"/>
            <w:vAlign w:val="center"/>
          </w:tcPr>
          <w:p w:rsidR="00A81115" w:rsidRPr="0063743D" w:rsidRDefault="00A81115" w:rsidP="00926D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No. Tel. Pejabat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81115" w:rsidRPr="0063743D" w:rsidRDefault="00924C6D" w:rsidP="00926D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09-668 7981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81115" w:rsidRPr="0063743D" w:rsidRDefault="00A81115" w:rsidP="00926D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A81115" w:rsidRPr="0063743D" w:rsidTr="00924C6D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:rsidR="00A81115" w:rsidRPr="0063743D" w:rsidRDefault="00A81115" w:rsidP="00926D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No. Tel. Bimbit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81115" w:rsidRPr="0063743D" w:rsidRDefault="00924C6D" w:rsidP="00926D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013-9252775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81115" w:rsidRPr="0063743D" w:rsidRDefault="00A81115" w:rsidP="00926D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A81115" w:rsidRPr="0063743D" w:rsidTr="00924C6D">
        <w:trPr>
          <w:trHeight w:val="432"/>
        </w:trPr>
        <w:tc>
          <w:tcPr>
            <w:tcW w:w="2190" w:type="dxa"/>
            <w:shd w:val="clear" w:color="auto" w:fill="auto"/>
            <w:vAlign w:val="center"/>
          </w:tcPr>
          <w:p w:rsidR="00A81115" w:rsidRPr="0063743D" w:rsidRDefault="00A81115" w:rsidP="00926D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63743D">
              <w:rPr>
                <w:rFonts w:ascii="Arial" w:hAnsi="Arial" w:cs="Arial"/>
                <w:b/>
                <w:sz w:val="24"/>
                <w:szCs w:val="24"/>
                <w:lang w:val="fi-FI"/>
              </w:rPr>
              <w:t>E-Mel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81115" w:rsidRPr="0063743D" w:rsidRDefault="00924C6D" w:rsidP="00926D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hanisadaud@unisza.edu.my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A81115" w:rsidRPr="0063743D" w:rsidRDefault="00A81115" w:rsidP="00926D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</w:tbl>
    <w:p w:rsidR="00D37842" w:rsidRPr="00D37842" w:rsidRDefault="00D37842" w:rsidP="00924C6D">
      <w:pPr>
        <w:tabs>
          <w:tab w:val="left" w:pos="1070"/>
        </w:tabs>
        <w:spacing w:after="0" w:line="240" w:lineRule="auto"/>
        <w:ind w:left="284"/>
        <w:jc w:val="both"/>
        <w:rPr>
          <w:rFonts w:ascii="Arial" w:hAnsi="Arial" w:cs="Arial"/>
          <w:sz w:val="28"/>
          <w:szCs w:val="24"/>
          <w:lang w:val="ms-MY"/>
        </w:rPr>
      </w:pPr>
    </w:p>
    <w:p w:rsidR="00A81115" w:rsidRPr="00D37842" w:rsidRDefault="00A81115" w:rsidP="00924C6D">
      <w:pPr>
        <w:tabs>
          <w:tab w:val="left" w:pos="1070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ms-MY"/>
        </w:rPr>
      </w:pPr>
      <w:r w:rsidRPr="00D37842">
        <w:rPr>
          <w:rFonts w:ascii="Arial" w:hAnsi="Arial" w:cs="Arial"/>
          <w:sz w:val="24"/>
          <w:szCs w:val="24"/>
          <w:lang w:val="ms-MY"/>
        </w:rPr>
        <w:t>Nota:  Pihak UA hendaklah menghantar dua (2) salinan dokumen berserta satu (1) cakera padat yang mengandungi kertas cadangan dalam format</w:t>
      </w:r>
      <w:r w:rsidRPr="00D37842">
        <w:rPr>
          <w:rFonts w:ascii="Arial" w:hAnsi="Arial" w:cs="Arial"/>
          <w:i/>
          <w:sz w:val="24"/>
          <w:szCs w:val="24"/>
          <w:lang w:val="ms-MY"/>
        </w:rPr>
        <w:t xml:space="preserve"> Microsoft Word</w:t>
      </w:r>
      <w:r w:rsidRPr="00D37842">
        <w:rPr>
          <w:rFonts w:ascii="Arial" w:hAnsi="Arial" w:cs="Arial"/>
          <w:sz w:val="24"/>
          <w:szCs w:val="24"/>
          <w:lang w:val="ms-MY"/>
        </w:rPr>
        <w:t xml:space="preserve">, saiz </w:t>
      </w:r>
      <w:r w:rsidRPr="00D37842">
        <w:rPr>
          <w:rFonts w:ascii="Arial" w:hAnsi="Arial" w:cs="Arial"/>
          <w:i/>
          <w:sz w:val="24"/>
          <w:szCs w:val="24"/>
          <w:lang w:val="ms-MY"/>
        </w:rPr>
        <w:t>font</w:t>
      </w:r>
      <w:r w:rsidRPr="00D37842">
        <w:rPr>
          <w:rFonts w:ascii="Arial" w:hAnsi="Arial" w:cs="Arial"/>
          <w:sz w:val="24"/>
          <w:szCs w:val="24"/>
          <w:lang w:val="ms-MY"/>
        </w:rPr>
        <w:t xml:space="preserve"> 12 dan jenis</w:t>
      </w:r>
      <w:r w:rsidRPr="00D37842">
        <w:rPr>
          <w:rFonts w:ascii="Arial" w:hAnsi="Arial" w:cs="Arial"/>
          <w:i/>
          <w:sz w:val="24"/>
          <w:szCs w:val="24"/>
          <w:lang w:val="ms-MY"/>
        </w:rPr>
        <w:t xml:space="preserve"> font</w:t>
      </w:r>
      <w:r w:rsidRPr="00D37842">
        <w:rPr>
          <w:rFonts w:ascii="Arial" w:hAnsi="Arial" w:cs="Arial"/>
          <w:sz w:val="24"/>
          <w:szCs w:val="24"/>
          <w:lang w:val="ms-MY"/>
        </w:rPr>
        <w:t xml:space="preserve"> Arial.</w:t>
      </w:r>
    </w:p>
    <w:p w:rsidR="00587043" w:rsidRPr="00924C6D" w:rsidRDefault="00587043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587043" w:rsidRPr="00924C6D" w:rsidSect="00201367">
      <w:headerReference w:type="default" r:id="rId8"/>
      <w:footerReference w:type="default" r:id="rId9"/>
      <w:headerReference w:type="first" r:id="rId10"/>
      <w:pgSz w:w="11906" w:h="16838"/>
      <w:pgMar w:top="2096" w:right="1440" w:bottom="1276" w:left="1440" w:header="708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A6" w:rsidRDefault="00084DA6" w:rsidP="00ED2C4D">
      <w:pPr>
        <w:spacing w:after="0" w:line="240" w:lineRule="auto"/>
      </w:pPr>
      <w:r>
        <w:separator/>
      </w:r>
    </w:p>
  </w:endnote>
  <w:endnote w:type="continuationSeparator" w:id="0">
    <w:p w:rsidR="00084DA6" w:rsidRDefault="00084DA6" w:rsidP="00ED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343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ED2C4D" w:rsidRPr="007F2E3E" w:rsidRDefault="00ED2C4D" w:rsidP="008C6AE6">
        <w:pPr>
          <w:pStyle w:val="Footer"/>
          <w:ind w:right="-188"/>
          <w:jc w:val="center"/>
          <w:rPr>
            <w:rFonts w:ascii="Arial" w:hAnsi="Arial" w:cs="Arial"/>
            <w:sz w:val="24"/>
            <w:szCs w:val="24"/>
          </w:rPr>
        </w:pPr>
        <w:r w:rsidRPr="007F2E3E">
          <w:rPr>
            <w:rFonts w:ascii="Arial" w:hAnsi="Arial" w:cs="Arial"/>
            <w:sz w:val="24"/>
            <w:szCs w:val="24"/>
          </w:rPr>
          <w:fldChar w:fldCharType="begin"/>
        </w:r>
        <w:r w:rsidRPr="007F2E3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F2E3E">
          <w:rPr>
            <w:rFonts w:ascii="Arial" w:hAnsi="Arial" w:cs="Arial"/>
            <w:sz w:val="24"/>
            <w:szCs w:val="24"/>
          </w:rPr>
          <w:fldChar w:fldCharType="separate"/>
        </w:r>
        <w:r w:rsidR="00DF36AD">
          <w:rPr>
            <w:rFonts w:ascii="Arial" w:hAnsi="Arial" w:cs="Arial"/>
            <w:noProof/>
            <w:sz w:val="24"/>
            <w:szCs w:val="24"/>
          </w:rPr>
          <w:t>12</w:t>
        </w:r>
        <w:r w:rsidRPr="007F2E3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ED2C4D" w:rsidRPr="007F2E3E" w:rsidRDefault="00ED2C4D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A6" w:rsidRDefault="00084DA6" w:rsidP="00ED2C4D">
      <w:pPr>
        <w:spacing w:after="0" w:line="240" w:lineRule="auto"/>
      </w:pPr>
      <w:r>
        <w:separator/>
      </w:r>
    </w:p>
  </w:footnote>
  <w:footnote w:type="continuationSeparator" w:id="0">
    <w:p w:rsidR="00084DA6" w:rsidRDefault="00084DA6" w:rsidP="00ED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E6" w:rsidRDefault="008C6AE6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61312" behindDoc="0" locked="0" layoutInCell="1" allowOverlap="1" wp14:anchorId="33C120FB" wp14:editId="131B1CA5">
          <wp:simplePos x="0" y="0"/>
          <wp:positionH relativeFrom="column">
            <wp:posOffset>3695700</wp:posOffset>
          </wp:positionH>
          <wp:positionV relativeFrom="paragraph">
            <wp:posOffset>-141605</wp:posOffset>
          </wp:positionV>
          <wp:extent cx="2145030" cy="808355"/>
          <wp:effectExtent l="0" t="0" r="7620" b="0"/>
          <wp:wrapTopAndBottom/>
          <wp:docPr id="3" name="Picture 3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0378" w:rsidRDefault="00060378">
    <w:pPr>
      <w:pStyle w:val="Header"/>
    </w:pPr>
  </w:p>
  <w:p w:rsidR="008C6AE6" w:rsidRDefault="008C6AE6">
    <w:pPr>
      <w:pStyle w:val="Header"/>
    </w:pPr>
  </w:p>
  <w:p w:rsidR="008C6AE6" w:rsidRDefault="008C6AE6" w:rsidP="008C6AE6">
    <w:pPr>
      <w:pStyle w:val="Header"/>
      <w:rPr>
        <w:rFonts w:ascii="Arial" w:hAnsi="Arial" w:cs="Arial"/>
        <w:b/>
      </w:rPr>
    </w:pPr>
  </w:p>
  <w:p w:rsidR="008C6AE6" w:rsidRPr="00B5085D" w:rsidRDefault="008C6AE6" w:rsidP="008C6AE6">
    <w:pPr>
      <w:pStyle w:val="Header"/>
      <w:rPr>
        <w:rFonts w:ascii="Arial" w:hAnsi="Arial" w:cs="Arial"/>
        <w:b/>
        <w:sz w:val="24"/>
      </w:rPr>
    </w:pPr>
    <w:r w:rsidRPr="00B5085D">
      <w:rPr>
        <w:rFonts w:ascii="Arial" w:hAnsi="Arial" w:cs="Arial"/>
        <w:b/>
        <w:sz w:val="24"/>
      </w:rPr>
      <w:t>SULIT</w:t>
    </w:r>
  </w:p>
  <w:p w:rsidR="008C6AE6" w:rsidRDefault="008C6A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E6" w:rsidRDefault="008C6AE6">
    <w:pPr>
      <w:pStyle w:val="Header"/>
    </w:pPr>
    <w:r>
      <w:rPr>
        <w:noProof/>
        <w:lang w:val="ms-MY" w:eastAsia="ms-MY"/>
      </w:rPr>
      <w:drawing>
        <wp:anchor distT="0" distB="0" distL="114300" distR="114300" simplePos="0" relativeHeight="251659264" behindDoc="0" locked="0" layoutInCell="1" allowOverlap="1" wp14:anchorId="1226A928" wp14:editId="70341462">
          <wp:simplePos x="0" y="0"/>
          <wp:positionH relativeFrom="column">
            <wp:posOffset>3686175</wp:posOffset>
          </wp:positionH>
          <wp:positionV relativeFrom="paragraph">
            <wp:posOffset>-121920</wp:posOffset>
          </wp:positionV>
          <wp:extent cx="2145030" cy="808355"/>
          <wp:effectExtent l="0" t="0" r="7620" b="0"/>
          <wp:wrapTopAndBottom/>
          <wp:docPr id="2" name="Picture 2" descr="H:\COMAE-i [17 JUN 22]\LOGO &amp; SLIDE UniSZA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OMAE-i [17 JUN 22]\LOGO &amp; SLIDE UniSZA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AE6" w:rsidRDefault="008C6AE6">
    <w:pPr>
      <w:pStyle w:val="Header"/>
    </w:pPr>
  </w:p>
  <w:p w:rsidR="0063743D" w:rsidRDefault="0063743D">
    <w:pPr>
      <w:pStyle w:val="Header"/>
    </w:pPr>
  </w:p>
  <w:p w:rsidR="008C6AE6" w:rsidRPr="00B5085D" w:rsidRDefault="008C6AE6">
    <w:pPr>
      <w:pStyle w:val="Header"/>
      <w:rPr>
        <w:rFonts w:ascii="Arial" w:hAnsi="Arial" w:cs="Arial"/>
        <w:sz w:val="24"/>
      </w:rPr>
    </w:pPr>
  </w:p>
  <w:p w:rsidR="008C6AE6" w:rsidRPr="00B5085D" w:rsidRDefault="008C6AE6">
    <w:pPr>
      <w:pStyle w:val="Header"/>
      <w:rPr>
        <w:rFonts w:ascii="Arial" w:hAnsi="Arial" w:cs="Arial"/>
        <w:b/>
        <w:sz w:val="24"/>
      </w:rPr>
    </w:pPr>
    <w:r w:rsidRPr="00B5085D">
      <w:rPr>
        <w:rFonts w:ascii="Arial" w:hAnsi="Arial" w:cs="Arial"/>
        <w:b/>
        <w:sz w:val="24"/>
      </w:rPr>
      <w:t>SULIT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06C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26226B"/>
    <w:multiLevelType w:val="hybridMultilevel"/>
    <w:tmpl w:val="CC940106"/>
    <w:lvl w:ilvl="0" w:tplc="043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FA42A8"/>
    <w:multiLevelType w:val="hybridMultilevel"/>
    <w:tmpl w:val="B4CA2CEA"/>
    <w:lvl w:ilvl="0" w:tplc="6D2A718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574" w:hanging="360"/>
      </w:pPr>
    </w:lvl>
    <w:lvl w:ilvl="2" w:tplc="043E001B" w:tentative="1">
      <w:start w:val="1"/>
      <w:numFmt w:val="lowerRoman"/>
      <w:lvlText w:val="%3."/>
      <w:lvlJc w:val="right"/>
      <w:pPr>
        <w:ind w:left="3294" w:hanging="180"/>
      </w:pPr>
    </w:lvl>
    <w:lvl w:ilvl="3" w:tplc="043E000F" w:tentative="1">
      <w:start w:val="1"/>
      <w:numFmt w:val="decimal"/>
      <w:lvlText w:val="%4."/>
      <w:lvlJc w:val="left"/>
      <w:pPr>
        <w:ind w:left="4014" w:hanging="360"/>
      </w:pPr>
    </w:lvl>
    <w:lvl w:ilvl="4" w:tplc="043E0019" w:tentative="1">
      <w:start w:val="1"/>
      <w:numFmt w:val="lowerLetter"/>
      <w:lvlText w:val="%5."/>
      <w:lvlJc w:val="left"/>
      <w:pPr>
        <w:ind w:left="4734" w:hanging="360"/>
      </w:pPr>
    </w:lvl>
    <w:lvl w:ilvl="5" w:tplc="043E001B" w:tentative="1">
      <w:start w:val="1"/>
      <w:numFmt w:val="lowerRoman"/>
      <w:lvlText w:val="%6."/>
      <w:lvlJc w:val="right"/>
      <w:pPr>
        <w:ind w:left="5454" w:hanging="180"/>
      </w:pPr>
    </w:lvl>
    <w:lvl w:ilvl="6" w:tplc="043E000F" w:tentative="1">
      <w:start w:val="1"/>
      <w:numFmt w:val="decimal"/>
      <w:lvlText w:val="%7."/>
      <w:lvlJc w:val="left"/>
      <w:pPr>
        <w:ind w:left="6174" w:hanging="360"/>
      </w:pPr>
    </w:lvl>
    <w:lvl w:ilvl="7" w:tplc="043E0019" w:tentative="1">
      <w:start w:val="1"/>
      <w:numFmt w:val="lowerLetter"/>
      <w:lvlText w:val="%8."/>
      <w:lvlJc w:val="left"/>
      <w:pPr>
        <w:ind w:left="6894" w:hanging="360"/>
      </w:pPr>
    </w:lvl>
    <w:lvl w:ilvl="8" w:tplc="043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3164716"/>
    <w:multiLevelType w:val="multilevel"/>
    <w:tmpl w:val="21DEBAA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E16E0"/>
    <w:multiLevelType w:val="multilevel"/>
    <w:tmpl w:val="49A24578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cs="Arial Black" w:hint="default"/>
        <w:b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720"/>
      </w:pPr>
      <w:rPr>
        <w:rFonts w:cs="Arial Black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Arial Black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Arial Black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Arial Black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 Black" w:hint="default"/>
      </w:rPr>
    </w:lvl>
  </w:abstractNum>
  <w:abstractNum w:abstractNumId="6">
    <w:nsid w:val="45964B38"/>
    <w:multiLevelType w:val="multilevel"/>
    <w:tmpl w:val="CD5AAC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495047B8"/>
    <w:multiLevelType w:val="multilevel"/>
    <w:tmpl w:val="EE34F5F0"/>
    <w:lvl w:ilvl="0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8">
    <w:nsid w:val="58B26463"/>
    <w:multiLevelType w:val="multilevel"/>
    <w:tmpl w:val="BFE8C95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9">
    <w:nsid w:val="5B4121D0"/>
    <w:multiLevelType w:val="hybridMultilevel"/>
    <w:tmpl w:val="73D0851E"/>
    <w:lvl w:ilvl="0" w:tplc="69FA0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E68BA"/>
    <w:multiLevelType w:val="multilevel"/>
    <w:tmpl w:val="21DEBAAC"/>
    <w:lvl w:ilvl="0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</w:rPr>
    </w:lvl>
    <w:lvl w:ilvl="1">
      <w:start w:val="1"/>
      <w:numFmt w:val="decimal"/>
      <w:lvlText w:val="5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eastAsia="Times New Roman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15"/>
    <w:rsid w:val="0003233E"/>
    <w:rsid w:val="00032666"/>
    <w:rsid w:val="00060378"/>
    <w:rsid w:val="00084DA6"/>
    <w:rsid w:val="000E5B28"/>
    <w:rsid w:val="000F4174"/>
    <w:rsid w:val="00201367"/>
    <w:rsid w:val="00261F7E"/>
    <w:rsid w:val="00296ED4"/>
    <w:rsid w:val="003302E4"/>
    <w:rsid w:val="00352E6C"/>
    <w:rsid w:val="00357FB0"/>
    <w:rsid w:val="003B0752"/>
    <w:rsid w:val="00412B5A"/>
    <w:rsid w:val="004702EF"/>
    <w:rsid w:val="004A3136"/>
    <w:rsid w:val="0051566C"/>
    <w:rsid w:val="005850AF"/>
    <w:rsid w:val="00587043"/>
    <w:rsid w:val="005943F6"/>
    <w:rsid w:val="0063743D"/>
    <w:rsid w:val="00657C1C"/>
    <w:rsid w:val="006B6CDD"/>
    <w:rsid w:val="0071309E"/>
    <w:rsid w:val="00757A36"/>
    <w:rsid w:val="0078417E"/>
    <w:rsid w:val="007B7661"/>
    <w:rsid w:val="007F2E3E"/>
    <w:rsid w:val="0084056B"/>
    <w:rsid w:val="00851F92"/>
    <w:rsid w:val="00863807"/>
    <w:rsid w:val="00876B8F"/>
    <w:rsid w:val="008B7B8D"/>
    <w:rsid w:val="008C6AE6"/>
    <w:rsid w:val="00924C6D"/>
    <w:rsid w:val="00983344"/>
    <w:rsid w:val="009A2F1F"/>
    <w:rsid w:val="009C0B5D"/>
    <w:rsid w:val="009F73A7"/>
    <w:rsid w:val="00A16E66"/>
    <w:rsid w:val="00A4728F"/>
    <w:rsid w:val="00A54127"/>
    <w:rsid w:val="00A62541"/>
    <w:rsid w:val="00A81115"/>
    <w:rsid w:val="00A900FC"/>
    <w:rsid w:val="00AB4295"/>
    <w:rsid w:val="00AF34D6"/>
    <w:rsid w:val="00B5085D"/>
    <w:rsid w:val="00B60CB4"/>
    <w:rsid w:val="00BD4441"/>
    <w:rsid w:val="00BF5025"/>
    <w:rsid w:val="00C44B60"/>
    <w:rsid w:val="00C94F1D"/>
    <w:rsid w:val="00CA1A09"/>
    <w:rsid w:val="00D37269"/>
    <w:rsid w:val="00D37842"/>
    <w:rsid w:val="00D45782"/>
    <w:rsid w:val="00DE1263"/>
    <w:rsid w:val="00DF36AD"/>
    <w:rsid w:val="00E50620"/>
    <w:rsid w:val="00ED2C4D"/>
    <w:rsid w:val="00F75C3A"/>
    <w:rsid w:val="00F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81115"/>
    <w:pPr>
      <w:spacing w:after="0" w:line="240" w:lineRule="auto"/>
    </w:pPr>
    <w:rPr>
      <w:sz w:val="20"/>
      <w:szCs w:val="20"/>
      <w:lang w:eastAsia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8111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A81115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81115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4D"/>
  </w:style>
  <w:style w:type="paragraph" w:styleId="Footer">
    <w:name w:val="footer"/>
    <w:basedOn w:val="Normal"/>
    <w:link w:val="FooterChar"/>
    <w:uiPriority w:val="99"/>
    <w:unhideWhenUsed/>
    <w:rsid w:val="00ED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C4D"/>
  </w:style>
  <w:style w:type="paragraph" w:styleId="BalloonText">
    <w:name w:val="Balloon Text"/>
    <w:basedOn w:val="Normal"/>
    <w:link w:val="BalloonTextChar"/>
    <w:uiPriority w:val="99"/>
    <w:semiHidden/>
    <w:unhideWhenUsed/>
    <w:rsid w:val="0063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81115"/>
    <w:pPr>
      <w:spacing w:after="0" w:line="240" w:lineRule="auto"/>
    </w:pPr>
    <w:rPr>
      <w:sz w:val="20"/>
      <w:szCs w:val="20"/>
      <w:lang w:eastAsia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8111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A81115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81115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4D"/>
  </w:style>
  <w:style w:type="paragraph" w:styleId="Footer">
    <w:name w:val="footer"/>
    <w:basedOn w:val="Normal"/>
    <w:link w:val="FooterChar"/>
    <w:uiPriority w:val="99"/>
    <w:unhideWhenUsed/>
    <w:rsid w:val="00ED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C4D"/>
  </w:style>
  <w:style w:type="paragraph" w:styleId="BalloonText">
    <w:name w:val="Balloon Text"/>
    <w:basedOn w:val="Normal"/>
    <w:link w:val="BalloonTextChar"/>
    <w:uiPriority w:val="99"/>
    <w:semiHidden/>
    <w:unhideWhenUsed/>
    <w:rsid w:val="0063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12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UniSZA</cp:lastModifiedBy>
  <cp:revision>48</cp:revision>
  <cp:lastPrinted>2022-11-02T03:15:00Z</cp:lastPrinted>
  <dcterms:created xsi:type="dcterms:W3CDTF">2022-05-17T03:16:00Z</dcterms:created>
  <dcterms:modified xsi:type="dcterms:W3CDTF">2022-11-06T04:51:00Z</dcterms:modified>
</cp:coreProperties>
</file>